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343C" w14:textId="6643F6B2" w:rsidR="00756345" w:rsidRPr="00756345" w:rsidRDefault="00756345" w:rsidP="009D2B85">
      <w:pPr>
        <w:spacing w:before="120"/>
        <w:jc w:val="both"/>
        <w:rPr>
          <w:rFonts w:asciiTheme="minorHAnsi" w:hAnsiTheme="minorHAnsi" w:cstheme="minorHAnsi"/>
          <w:bCs/>
          <w:color w:val="009ED8" w:themeColor="accent3"/>
          <w:sz w:val="48"/>
          <w:szCs w:val="48"/>
        </w:rPr>
      </w:pPr>
      <w:bookmarkStart w:id="0" w:name="_Hlk215562745"/>
      <w:r w:rsidRPr="00756345">
        <w:rPr>
          <w:rFonts w:asciiTheme="minorHAnsi" w:hAnsiTheme="minorHAnsi" w:cstheme="minorHAnsi"/>
          <w:bCs/>
          <w:color w:val="009ED8" w:themeColor="accent3"/>
          <w:sz w:val="48"/>
          <w:szCs w:val="48"/>
        </w:rPr>
        <w:t>Der Bayerische Brauerbund e.V. und der Bayerische Hotel- und Gaststättenverband DEHOGA Bayern e.V. (BHG) haben die</w:t>
      </w:r>
      <w:r w:rsidR="009D2B85">
        <w:rPr>
          <w:rFonts w:asciiTheme="minorHAnsi" w:hAnsiTheme="minorHAnsi" w:cstheme="minorHAnsi"/>
          <w:bCs/>
          <w:color w:val="009ED8" w:themeColor="accent3"/>
          <w:sz w:val="48"/>
          <w:szCs w:val="48"/>
        </w:rPr>
        <w:t xml:space="preserve"> </w:t>
      </w:r>
      <w:r w:rsidRPr="00756345">
        <w:rPr>
          <w:rFonts w:asciiTheme="minorHAnsi" w:hAnsiTheme="minorHAnsi" w:cstheme="minorHAnsi"/>
          <w:bCs/>
          <w:color w:val="009ED8" w:themeColor="accent3"/>
          <w:sz w:val="48"/>
          <w:szCs w:val="48"/>
        </w:rPr>
        <w:t xml:space="preserve">„Goldene </w:t>
      </w:r>
      <w:proofErr w:type="spellStart"/>
      <w:r w:rsidRPr="00756345">
        <w:rPr>
          <w:rFonts w:asciiTheme="minorHAnsi" w:hAnsiTheme="minorHAnsi" w:cstheme="minorHAnsi"/>
          <w:bCs/>
          <w:color w:val="009ED8" w:themeColor="accent3"/>
          <w:sz w:val="48"/>
          <w:szCs w:val="48"/>
        </w:rPr>
        <w:t>BierIdee</w:t>
      </w:r>
      <w:proofErr w:type="spellEnd"/>
      <w:r w:rsidRPr="00756345">
        <w:rPr>
          <w:rFonts w:asciiTheme="minorHAnsi" w:hAnsiTheme="minorHAnsi" w:cstheme="minorHAnsi"/>
          <w:bCs/>
          <w:color w:val="009ED8" w:themeColor="accent3"/>
          <w:sz w:val="48"/>
          <w:szCs w:val="48"/>
        </w:rPr>
        <w:t xml:space="preserve"> 2026“ verliehen</w:t>
      </w:r>
    </w:p>
    <w:p w14:paraId="7327C802" w14:textId="0F1BF97A" w:rsidR="00756345" w:rsidRPr="00756345" w:rsidRDefault="00981F14" w:rsidP="009D2B85">
      <w:pPr>
        <w:spacing w:before="120"/>
        <w:jc w:val="both"/>
        <w:rPr>
          <w:rFonts w:asciiTheme="minorHAnsi" w:hAnsiTheme="minorHAnsi" w:cstheme="minorHAnsi"/>
        </w:rPr>
      </w:pPr>
      <w:r w:rsidRPr="00981F14">
        <w:rPr>
          <w:rFonts w:asciiTheme="minorHAnsi" w:hAnsiTheme="minorHAnsi" w:cstheme="minorHAnsi"/>
          <w:b/>
          <w:bCs/>
        </w:rPr>
        <w:t xml:space="preserve">München, </w:t>
      </w:r>
      <w:r w:rsidR="006D22B4">
        <w:rPr>
          <w:rFonts w:asciiTheme="minorHAnsi" w:hAnsiTheme="minorHAnsi" w:cstheme="minorHAnsi"/>
          <w:b/>
          <w:bCs/>
        </w:rPr>
        <w:t>22. Mai</w:t>
      </w:r>
      <w:r w:rsidRPr="00981F14">
        <w:rPr>
          <w:rFonts w:asciiTheme="minorHAnsi" w:hAnsiTheme="minorHAnsi" w:cstheme="minorHAnsi"/>
          <w:b/>
          <w:bCs/>
        </w:rPr>
        <w:t xml:space="preserve"> 202</w:t>
      </w:r>
      <w:r w:rsidR="006D22B4">
        <w:rPr>
          <w:rFonts w:asciiTheme="minorHAnsi" w:hAnsiTheme="minorHAnsi" w:cstheme="minorHAnsi"/>
          <w:b/>
          <w:bCs/>
        </w:rPr>
        <w:t>6</w:t>
      </w:r>
      <w:r w:rsidR="00D37B36">
        <w:rPr>
          <w:rFonts w:asciiTheme="minorHAnsi" w:hAnsiTheme="minorHAnsi" w:cstheme="minorHAnsi"/>
          <w:b/>
          <w:bCs/>
        </w:rPr>
        <w:t>:</w:t>
      </w:r>
      <w:r w:rsidR="001A1ADB">
        <w:rPr>
          <w:rFonts w:asciiTheme="minorHAnsi" w:hAnsiTheme="minorHAnsi" w:cstheme="minorHAnsi"/>
          <w:b/>
          <w:bCs/>
        </w:rPr>
        <w:t xml:space="preserve"> </w:t>
      </w:r>
      <w:bookmarkEnd w:id="0"/>
      <w:r w:rsidR="00756345" w:rsidRPr="00756345">
        <w:rPr>
          <w:rFonts w:asciiTheme="minorHAnsi" w:hAnsiTheme="minorHAnsi" w:cstheme="minorHAnsi"/>
        </w:rPr>
        <w:t xml:space="preserve">Der Bayerische Brauerbund e.V. und der Bayerische Hotel- und Gaststättenverband DEHOGA Bayern e.V. (BHG) haben am Donnerstag, dem 21. Mai 2026, im festlichen Rahmen der Brauer-Gala im Löwenbräukeller in München die „Goldene </w:t>
      </w:r>
      <w:proofErr w:type="spellStart"/>
      <w:r w:rsidR="00756345" w:rsidRPr="00756345">
        <w:rPr>
          <w:rFonts w:asciiTheme="minorHAnsi" w:hAnsiTheme="minorHAnsi" w:cstheme="minorHAnsi"/>
        </w:rPr>
        <w:t>BierIdee</w:t>
      </w:r>
      <w:proofErr w:type="spellEnd"/>
      <w:r w:rsidR="00756345" w:rsidRPr="00756345">
        <w:rPr>
          <w:rFonts w:asciiTheme="minorHAnsi" w:hAnsiTheme="minorHAnsi" w:cstheme="minorHAnsi"/>
        </w:rPr>
        <w:t xml:space="preserve"> 2026“ verliehen. Mit der Auszeichnung werden Persönlichkeiten und Initiativen geehrt, die sich in besonderer Weise um die Vermittlung, Pflege und Präsentation bayerischer Bierkultur verdient machen und damit den Mythos des Bierlandes Bayern weitertragen.</w:t>
      </w:r>
    </w:p>
    <w:p w14:paraId="5830E4D1" w14:textId="77777777" w:rsidR="00756345" w:rsidRPr="00756345" w:rsidRDefault="00756345" w:rsidP="009D2B85">
      <w:pPr>
        <w:spacing w:before="120"/>
        <w:jc w:val="both"/>
        <w:rPr>
          <w:rFonts w:asciiTheme="minorHAnsi" w:hAnsiTheme="minorHAnsi" w:cstheme="minorHAnsi"/>
        </w:rPr>
      </w:pPr>
      <w:r w:rsidRPr="00756345">
        <w:rPr>
          <w:rFonts w:asciiTheme="minorHAnsi" w:hAnsiTheme="minorHAnsi" w:cstheme="minorHAnsi"/>
        </w:rPr>
        <w:t>Die Ehrung wurde vom neuen Präsidenten des Bayerischen Brauerbundes, Dr. Stefan Kreisz, gemeinsam mit der Präsidentin des Bayerischen Hotel- und Gaststättenverbandes DEHOGA Bayern, Angela Inselkammer, sowie dem Hauptgeschäftsführer des Bayerischen Brauerbundes, Dr. Lothar Ebbertz, vorgenommen.</w:t>
      </w:r>
    </w:p>
    <w:p w14:paraId="66C71BF0" w14:textId="77777777" w:rsidR="00756345" w:rsidRPr="00756345" w:rsidRDefault="00756345" w:rsidP="009D2B85">
      <w:pPr>
        <w:spacing w:before="120"/>
        <w:jc w:val="both"/>
        <w:rPr>
          <w:rFonts w:asciiTheme="minorHAnsi" w:hAnsiTheme="minorHAnsi" w:cstheme="minorHAnsi"/>
        </w:rPr>
      </w:pPr>
      <w:r w:rsidRPr="00756345">
        <w:rPr>
          <w:rFonts w:asciiTheme="minorHAnsi" w:hAnsiTheme="minorHAnsi" w:cstheme="minorHAnsi"/>
        </w:rPr>
        <w:t>Ausgezeichnet wurden:</w:t>
      </w:r>
    </w:p>
    <w:p w14:paraId="268326BF" w14:textId="77777777" w:rsidR="00756345" w:rsidRPr="00756345" w:rsidRDefault="00756345" w:rsidP="009D2B85">
      <w:pPr>
        <w:spacing w:before="120"/>
        <w:jc w:val="both"/>
        <w:rPr>
          <w:rFonts w:asciiTheme="minorHAnsi" w:hAnsiTheme="minorHAnsi" w:cstheme="minorHAnsi"/>
          <w:b/>
          <w:bCs/>
        </w:rPr>
      </w:pPr>
      <w:r w:rsidRPr="00756345">
        <w:rPr>
          <w:rFonts w:asciiTheme="minorHAnsi" w:hAnsiTheme="minorHAnsi" w:cstheme="minorHAnsi"/>
          <w:b/>
          <w:bCs/>
        </w:rPr>
        <w:t>Die Gemeinde Attenkirchen für das „Hallertauer Bierfestival“.</w:t>
      </w:r>
    </w:p>
    <w:p w14:paraId="10722C54" w14:textId="22F06794" w:rsidR="00756345" w:rsidRPr="00756345" w:rsidRDefault="00756345" w:rsidP="009D2B85">
      <w:pPr>
        <w:spacing w:before="120"/>
        <w:jc w:val="both"/>
        <w:rPr>
          <w:rFonts w:asciiTheme="minorHAnsi" w:hAnsiTheme="minorHAnsi" w:cstheme="minorHAnsi"/>
        </w:rPr>
      </w:pPr>
      <w:r w:rsidRPr="00756345">
        <w:rPr>
          <w:rFonts w:asciiTheme="minorHAnsi" w:hAnsiTheme="minorHAnsi" w:cstheme="minorHAnsi"/>
        </w:rPr>
        <w:t>Das Hallertauer Bierfestival hat sich seit 2010 zu einem herausragenden Beispiel gelebter regionaler Bierkultur entwickelt. Mit großem ehrenamtlichem Engagement und konsequent regionaler Ausrichtung macht das Festival die außergewöhnliche Vielfalt bayerischer Brauspezialitäten sichtbar. Gleichzeitig stärkt es die Verbindung zwischen Hopfenbau, Brauwirtschaft und regionaler Identität in der Hallertau</w:t>
      </w:r>
      <w:r>
        <w:rPr>
          <w:rFonts w:asciiTheme="minorHAnsi" w:hAnsiTheme="minorHAnsi" w:cstheme="minorHAnsi"/>
        </w:rPr>
        <w:t xml:space="preserve">, </w:t>
      </w:r>
      <w:r w:rsidRPr="00756345">
        <w:rPr>
          <w:rFonts w:asciiTheme="minorHAnsi" w:hAnsiTheme="minorHAnsi" w:cstheme="minorHAnsi"/>
        </w:rPr>
        <w:t>dem größten zusammenhängenden Hopfenanbaugebiet der Welt.</w:t>
      </w:r>
    </w:p>
    <w:p w14:paraId="071B5C2D" w14:textId="77777777" w:rsidR="00756345" w:rsidRPr="00756345" w:rsidRDefault="00756345" w:rsidP="009D2B85">
      <w:pPr>
        <w:spacing w:before="120"/>
        <w:jc w:val="both"/>
        <w:rPr>
          <w:rFonts w:asciiTheme="minorHAnsi" w:hAnsiTheme="minorHAnsi" w:cstheme="minorHAnsi"/>
          <w:b/>
          <w:bCs/>
        </w:rPr>
      </w:pPr>
      <w:r w:rsidRPr="00756345">
        <w:rPr>
          <w:rFonts w:asciiTheme="minorHAnsi" w:hAnsiTheme="minorHAnsi" w:cstheme="minorHAnsi"/>
          <w:b/>
          <w:bCs/>
        </w:rPr>
        <w:t>Herr Markus Harms für das Magazin „Bier &amp; Brauhaus“.</w:t>
      </w:r>
    </w:p>
    <w:p w14:paraId="3FABCCAA" w14:textId="77777777" w:rsidR="00756345" w:rsidRPr="00756345" w:rsidRDefault="00756345" w:rsidP="009D2B85">
      <w:pPr>
        <w:spacing w:before="120"/>
        <w:jc w:val="both"/>
        <w:rPr>
          <w:rFonts w:asciiTheme="minorHAnsi" w:hAnsiTheme="minorHAnsi" w:cstheme="minorHAnsi"/>
        </w:rPr>
      </w:pPr>
      <w:r w:rsidRPr="00756345">
        <w:rPr>
          <w:rFonts w:asciiTheme="minorHAnsi" w:hAnsiTheme="minorHAnsi" w:cstheme="minorHAnsi"/>
        </w:rPr>
        <w:t>Mit seinem Magazin, zahlreichen Veranstaltungen, Braukursen und digitalen Formaten hat Markus Harms über viele Jahre hinweg eine wichtige Plattform für Hobbybrauer, Brauereien und Bierbegeisterte geschaffen. Die Jury würdigte insbesondere seine Leidenschaft für Bierkultur, seine fachliche Kompetenz und seinen Beitrag zur Vernetzung und Begeisterung einer stetig wachsenden Bier- und Hobbybrauerszene im deutschsprachigen Raum.</w:t>
      </w:r>
    </w:p>
    <w:p w14:paraId="43DD1D9E" w14:textId="77777777" w:rsidR="009D2B85" w:rsidRPr="00756345" w:rsidRDefault="009D2B85" w:rsidP="009D2B85">
      <w:pPr>
        <w:spacing w:before="120"/>
        <w:jc w:val="both"/>
        <w:rPr>
          <w:rFonts w:asciiTheme="minorHAnsi" w:hAnsiTheme="minorHAnsi" w:cstheme="minorHAnsi"/>
          <w:b/>
          <w:bCs/>
        </w:rPr>
      </w:pPr>
      <w:r w:rsidRPr="00756345">
        <w:rPr>
          <w:rFonts w:asciiTheme="minorHAnsi" w:hAnsiTheme="minorHAnsi" w:cstheme="minorHAnsi"/>
          <w:b/>
          <w:bCs/>
        </w:rPr>
        <w:t xml:space="preserve">Die Brauerei </w:t>
      </w:r>
      <w:proofErr w:type="spellStart"/>
      <w:r w:rsidRPr="00756345">
        <w:rPr>
          <w:rFonts w:asciiTheme="minorHAnsi" w:hAnsiTheme="minorHAnsi" w:cstheme="minorHAnsi"/>
          <w:b/>
          <w:bCs/>
        </w:rPr>
        <w:t>Kundmüller</w:t>
      </w:r>
      <w:proofErr w:type="spellEnd"/>
      <w:r w:rsidRPr="00756345">
        <w:rPr>
          <w:rFonts w:asciiTheme="minorHAnsi" w:hAnsiTheme="minorHAnsi" w:cstheme="minorHAnsi"/>
          <w:b/>
          <w:bCs/>
        </w:rPr>
        <w:t xml:space="preserve"> in Weiher für ihre Projektreihe „International </w:t>
      </w:r>
      <w:proofErr w:type="spellStart"/>
      <w:r w:rsidRPr="00756345">
        <w:rPr>
          <w:rFonts w:asciiTheme="minorHAnsi" w:hAnsiTheme="minorHAnsi" w:cstheme="minorHAnsi"/>
          <w:b/>
          <w:bCs/>
        </w:rPr>
        <w:t>Collaboration</w:t>
      </w:r>
      <w:proofErr w:type="spellEnd"/>
      <w:r w:rsidRPr="00756345">
        <w:rPr>
          <w:rFonts w:asciiTheme="minorHAnsi" w:hAnsiTheme="minorHAnsi" w:cstheme="minorHAnsi"/>
          <w:b/>
          <w:bCs/>
        </w:rPr>
        <w:t xml:space="preserve"> </w:t>
      </w:r>
      <w:proofErr w:type="spellStart"/>
      <w:r w:rsidRPr="00756345">
        <w:rPr>
          <w:rFonts w:asciiTheme="minorHAnsi" w:hAnsiTheme="minorHAnsi" w:cstheme="minorHAnsi"/>
          <w:b/>
          <w:bCs/>
        </w:rPr>
        <w:t>Brews</w:t>
      </w:r>
      <w:proofErr w:type="spellEnd"/>
      <w:r w:rsidRPr="00756345">
        <w:rPr>
          <w:rFonts w:asciiTheme="minorHAnsi" w:hAnsiTheme="minorHAnsi" w:cstheme="minorHAnsi"/>
          <w:b/>
          <w:bCs/>
        </w:rPr>
        <w:t>“.</w:t>
      </w:r>
    </w:p>
    <w:p w14:paraId="7FACA0FB" w14:textId="763EFF69" w:rsidR="009D2B85" w:rsidRDefault="009D2B85" w:rsidP="009D2B85">
      <w:pPr>
        <w:spacing w:before="120"/>
        <w:jc w:val="both"/>
        <w:rPr>
          <w:rFonts w:asciiTheme="minorHAnsi" w:hAnsiTheme="minorHAnsi" w:cstheme="minorHAnsi"/>
        </w:rPr>
      </w:pPr>
      <w:r w:rsidRPr="00756345">
        <w:rPr>
          <w:rFonts w:asciiTheme="minorHAnsi" w:hAnsiTheme="minorHAnsi" w:cstheme="minorHAnsi"/>
        </w:rPr>
        <w:t xml:space="preserve">Mit ihren internationalen Gemeinschaftssuden beweist die fränkische Familienbrauerei eindrucksvoll, wie weltoffen und zugleich tief in der Heimat verwurzelt bayerische Bierkultur sein kann. Gemeinsam mit Brauereien aus aller Welt entstehen Biere, die unterschiedliche </w:t>
      </w:r>
      <w:proofErr w:type="spellStart"/>
      <w:r w:rsidRPr="00756345">
        <w:rPr>
          <w:rFonts w:asciiTheme="minorHAnsi" w:hAnsiTheme="minorHAnsi" w:cstheme="minorHAnsi"/>
        </w:rPr>
        <w:t>Brautradi</w:t>
      </w:r>
      <w:proofErr w:type="spellEnd"/>
      <w:r>
        <w:rPr>
          <w:rFonts w:asciiTheme="minorHAnsi" w:hAnsiTheme="minorHAnsi" w:cstheme="minorHAnsi"/>
        </w:rPr>
        <w:t>-</w:t>
      </w:r>
    </w:p>
    <w:p w14:paraId="0D2EF67A" w14:textId="77777777" w:rsidR="009D2B85" w:rsidRDefault="009D2B85">
      <w:pPr>
        <w:rPr>
          <w:rFonts w:asciiTheme="minorHAnsi" w:hAnsiTheme="minorHAnsi" w:cstheme="minorHAnsi"/>
        </w:rPr>
      </w:pPr>
      <w:r>
        <w:rPr>
          <w:rFonts w:asciiTheme="minorHAnsi" w:hAnsiTheme="minorHAnsi" w:cstheme="minorHAnsi"/>
        </w:rPr>
        <w:br w:type="page"/>
      </w:r>
    </w:p>
    <w:p w14:paraId="14C61EA0" w14:textId="1CA8A782" w:rsidR="009D2B85" w:rsidRPr="00756345" w:rsidRDefault="009D2B85" w:rsidP="009D2B85">
      <w:pPr>
        <w:spacing w:before="120"/>
        <w:jc w:val="both"/>
        <w:rPr>
          <w:rFonts w:asciiTheme="minorHAnsi" w:hAnsiTheme="minorHAnsi" w:cstheme="minorHAnsi"/>
        </w:rPr>
      </w:pPr>
      <w:proofErr w:type="spellStart"/>
      <w:r w:rsidRPr="00756345">
        <w:rPr>
          <w:rFonts w:asciiTheme="minorHAnsi" w:hAnsiTheme="minorHAnsi" w:cstheme="minorHAnsi"/>
        </w:rPr>
        <w:lastRenderedPageBreak/>
        <w:t>tionen</w:t>
      </w:r>
      <w:proofErr w:type="spellEnd"/>
      <w:r w:rsidRPr="00756345">
        <w:rPr>
          <w:rFonts w:asciiTheme="minorHAnsi" w:hAnsiTheme="minorHAnsi" w:cstheme="minorHAnsi"/>
        </w:rPr>
        <w:t xml:space="preserve"> verbinden und dennoch stets eine fränkische Handschrift tragen. Die Jury würdigte insbesondere den Mut zu kreativer Zusammenarbeit, die hohe handwerkliche Qualität und die Rolle der Brauerei als Botschafterin fränkischer Bierkultur weit über Bayern hinaus.</w:t>
      </w:r>
    </w:p>
    <w:p w14:paraId="3CD776F1" w14:textId="61F06AF0" w:rsidR="00756345" w:rsidRPr="00756345" w:rsidRDefault="00756345" w:rsidP="009D2B85">
      <w:pPr>
        <w:spacing w:before="120"/>
        <w:jc w:val="both"/>
        <w:rPr>
          <w:rFonts w:asciiTheme="minorHAnsi" w:hAnsiTheme="minorHAnsi" w:cstheme="minorHAnsi"/>
        </w:rPr>
      </w:pPr>
      <w:r w:rsidRPr="00756345">
        <w:rPr>
          <w:rFonts w:asciiTheme="minorHAnsi" w:hAnsiTheme="minorHAnsi" w:cstheme="minorHAnsi"/>
        </w:rPr>
        <w:t xml:space="preserve">Präsident </w:t>
      </w:r>
      <w:r w:rsidRPr="00756345">
        <w:rPr>
          <w:rFonts w:asciiTheme="minorHAnsi" w:hAnsiTheme="minorHAnsi" w:cstheme="minorHAnsi"/>
          <w:b/>
          <w:bCs/>
        </w:rPr>
        <w:t>Dr. Stefan Kreisz</w:t>
      </w:r>
      <w:r w:rsidRPr="00756345">
        <w:rPr>
          <w:rFonts w:asciiTheme="minorHAnsi" w:hAnsiTheme="minorHAnsi" w:cstheme="minorHAnsi"/>
        </w:rPr>
        <w:t xml:space="preserve"> betonte in seiner Ansprache: „Die diesjährigen Preisträger zeigen eindrucksvoll, wie vielfältig, kreativ und lebendig die bayerische Bierkultur heute ist. Sie verbinden Tradition mit neuen Ideen, schaffen Gemeinschaft und tragen die Begeisterung für Bayerisches Bier weit über unsere Landesgrenzen hinaus.“</w:t>
      </w:r>
    </w:p>
    <w:p w14:paraId="30FAC595" w14:textId="74E11FC6" w:rsidR="00756345" w:rsidRPr="00756345" w:rsidRDefault="00756345" w:rsidP="009D2B85">
      <w:pPr>
        <w:spacing w:before="120"/>
        <w:jc w:val="both"/>
        <w:rPr>
          <w:rFonts w:asciiTheme="minorHAnsi" w:hAnsiTheme="minorHAnsi" w:cstheme="minorHAnsi"/>
        </w:rPr>
      </w:pPr>
      <w:r w:rsidRPr="00756345">
        <w:rPr>
          <w:rFonts w:asciiTheme="minorHAnsi" w:hAnsiTheme="minorHAnsi" w:cstheme="minorHAnsi"/>
        </w:rPr>
        <w:t>Downloads der Fotos von der Preisverleihung und d</w:t>
      </w:r>
      <w:r w:rsidR="002547F3">
        <w:rPr>
          <w:rFonts w:asciiTheme="minorHAnsi" w:hAnsiTheme="minorHAnsi" w:cstheme="minorHAnsi"/>
        </w:rPr>
        <w:t>ie</w:t>
      </w:r>
      <w:r w:rsidRPr="00756345">
        <w:rPr>
          <w:rFonts w:asciiTheme="minorHAnsi" w:hAnsiTheme="minorHAnsi" w:cstheme="minorHAnsi"/>
        </w:rPr>
        <w:t xml:space="preserve"> Laudationes finden Sie auf der Homepage des Bayerischen Brauerbundes unter </w:t>
      </w:r>
      <w:hyperlink r:id="rId8" w:history="1">
        <w:r w:rsidRPr="00756345">
          <w:rPr>
            <w:rStyle w:val="Hyperlink"/>
            <w:rFonts w:asciiTheme="minorHAnsi" w:hAnsiTheme="minorHAnsi" w:cstheme="minorHAnsi"/>
          </w:rPr>
          <w:t>www.bayerisches-bier.de</w:t>
        </w:r>
      </w:hyperlink>
      <w:r w:rsidRPr="00756345">
        <w:rPr>
          <w:rFonts w:asciiTheme="minorHAnsi" w:hAnsiTheme="minorHAnsi" w:cstheme="minorHAnsi"/>
        </w:rPr>
        <w:t>.</w:t>
      </w:r>
    </w:p>
    <w:sectPr w:rsidR="00756345" w:rsidRPr="00756345" w:rsidSect="00F93D97">
      <w:headerReference w:type="default" r:id="rId9"/>
      <w:footerReference w:type="even" r:id="rId10"/>
      <w:footerReference w:type="default" r:id="rId11"/>
      <w:headerReference w:type="first" r:id="rId12"/>
      <w:footerReference w:type="first" r:id="rId13"/>
      <w:pgSz w:w="11900" w:h="16840"/>
      <w:pgMar w:top="2223" w:right="1134" w:bottom="1134" w:left="1418" w:header="1418"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8F3E3" w14:textId="77777777" w:rsidR="00ED2B9B" w:rsidRDefault="00ED2B9B" w:rsidP="003D5BCD">
      <w:r>
        <w:separator/>
      </w:r>
    </w:p>
  </w:endnote>
  <w:endnote w:type="continuationSeparator" w:id="0">
    <w:p w14:paraId="231263E5" w14:textId="77777777" w:rsidR="00ED2B9B" w:rsidRDefault="00ED2B9B" w:rsidP="003D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4563987"/>
      <w:docPartObj>
        <w:docPartGallery w:val="Page Numbers (Bottom of Page)"/>
        <w:docPartUnique/>
      </w:docPartObj>
    </w:sdtPr>
    <w:sdtEndPr>
      <w:rPr>
        <w:rStyle w:val="Seitenzahl"/>
      </w:rPr>
    </w:sdtEndPr>
    <w:sdtContent>
      <w:p w14:paraId="07EF16AB" w14:textId="77777777" w:rsidR="00C100AF" w:rsidRDefault="00C100AF" w:rsidP="003D417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A454DB3" w14:textId="77777777" w:rsidR="00C100AF" w:rsidRDefault="00C100AF" w:rsidP="00C100A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10D6" w14:textId="77777777" w:rsidR="003D5BCD" w:rsidRPr="002F31C7" w:rsidRDefault="002F31C7" w:rsidP="002F31C7">
    <w:pPr>
      <w:pStyle w:val="EinfAbs"/>
      <w:tabs>
        <w:tab w:val="left" w:pos="520"/>
      </w:tabs>
      <w:ind w:right="360"/>
      <w:rPr>
        <w:rFonts w:ascii="Calibri" w:hAnsi="Calibri" w:cs="Calibri"/>
        <w:sz w:val="16"/>
        <w:szCs w:val="16"/>
        <w:lang w:val="de-DE"/>
      </w:rPr>
    </w:pPr>
    <w:r w:rsidRPr="002F31C7">
      <w:rPr>
        <w:rFonts w:ascii="Calibri" w:hAnsi="Calibri" w:cs="Calibri"/>
        <w:noProof/>
        <w:sz w:val="16"/>
        <w:szCs w:val="16"/>
        <w:lang w:val="de-DE"/>
      </w:rPr>
      <mc:AlternateContent>
        <mc:Choice Requires="wps">
          <w:drawing>
            <wp:anchor distT="0" distB="0" distL="114300" distR="114300" simplePos="0" relativeHeight="251668480" behindDoc="1" locked="0" layoutInCell="1" allowOverlap="1" wp14:anchorId="2C517F02" wp14:editId="4D824897">
              <wp:simplePos x="0" y="0"/>
              <wp:positionH relativeFrom="leftMargin">
                <wp:posOffset>1952171</wp:posOffset>
              </wp:positionH>
              <wp:positionV relativeFrom="topMargin">
                <wp:posOffset>10081260</wp:posOffset>
              </wp:positionV>
              <wp:extent cx="3600000" cy="428400"/>
              <wp:effectExtent l="0" t="0" r="0" b="3810"/>
              <wp:wrapTight wrapText="bothSides">
                <wp:wrapPolygon edited="0">
                  <wp:start x="0" y="0"/>
                  <wp:lineTo x="0" y="21151"/>
                  <wp:lineTo x="21490" y="21151"/>
                  <wp:lineTo x="21490" y="0"/>
                  <wp:lineTo x="0" y="0"/>
                </wp:wrapPolygon>
              </wp:wrapTight>
              <wp:docPr id="12" name="Textfeld 12"/>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2BB7540E"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3320779A"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7F99129A" w14:textId="77777777" w:rsidR="00C44B5D" w:rsidRDefault="00C44B5D" w:rsidP="00C44B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17F02" id="_x0000_t202" coordsize="21600,21600" o:spt="202" path="m,l,21600r21600,l21600,xe">
              <v:stroke joinstyle="miter"/>
              <v:path gradientshapeok="t" o:connecttype="rect"/>
            </v:shapetype>
            <v:shape id="Textfeld 12" o:spid="_x0000_s1026" type="#_x0000_t202" style="position:absolute;margin-left:153.7pt;margin-top:793.8pt;width:283.45pt;height:33.7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" fillcolor="white [3201]" stroked="f" strokeweight=".5pt">
              <v:textbox>
                <w:txbxContent>
                  <w:p w14:paraId="2BB7540E" w14:textId="77777777" w:rsidR="00C44B5D" w:rsidRPr="00DA3221" w:rsidRDefault="00C44B5D" w:rsidP="00C44B5D">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3320779A" w14:textId="77777777" w:rsidR="00C44B5D" w:rsidRPr="002F31C7" w:rsidRDefault="00C44B5D" w:rsidP="00C44B5D">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7F99129A" w14:textId="77777777" w:rsidR="00C44B5D" w:rsidRDefault="00C44B5D" w:rsidP="00C44B5D"/>
                </w:txbxContent>
              </v:textbox>
              <w10:wrap type="tight" anchorx="margin" anchory="margin"/>
            </v:shape>
          </w:pict>
        </mc:Fallback>
      </mc:AlternateContent>
    </w:r>
    <w:r w:rsidRPr="002F31C7">
      <w:rPr>
        <w:rFonts w:ascii="Calibri" w:hAnsi="Calibri" w:cs="Calibri"/>
        <w:noProof/>
        <w:sz w:val="16"/>
        <w:szCs w:val="16"/>
        <w:lang w:val="de-DE"/>
      </w:rPr>
      <mc:AlternateContent>
        <mc:Choice Requires="wps">
          <w:drawing>
            <wp:anchor distT="0" distB="0" distL="114300" distR="114300" simplePos="0" relativeHeight="251669504" behindDoc="0" locked="0" layoutInCell="1" allowOverlap="0" wp14:anchorId="1A27B308" wp14:editId="000BFC26">
              <wp:simplePos x="0" y="0"/>
              <wp:positionH relativeFrom="leftMargin">
                <wp:posOffset>900430</wp:posOffset>
              </wp:positionH>
              <wp:positionV relativeFrom="topMargin">
                <wp:posOffset>10059670</wp:posOffset>
              </wp:positionV>
              <wp:extent cx="5940000" cy="0"/>
              <wp:effectExtent l="0" t="0" r="16510" b="12700"/>
              <wp:wrapNone/>
              <wp:docPr id="13" name="Gerade Verbindung 13"/>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8314E" id="Gerade Verbindung 13" o:spid="_x0000_s1026" style="position:absolute;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pt" to="538.6pt,7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" o:allowoverlap="f" strokecolor="#62b2ee [3204]" strokeweight="1pt">
              <v:stroke joinstyle="miter"/>
              <w10:wrap anchorx="margin" anchory="margin"/>
            </v:line>
          </w:pict>
        </mc:Fallback>
      </mc:AlternateContent>
    </w:r>
    <w:r w:rsidRPr="002F31C7">
      <w:rPr>
        <w:rFonts w:ascii="Calibri" w:hAnsi="Calibri" w:cs="Calibri"/>
        <w:noProof/>
        <w:sz w:val="16"/>
        <w:szCs w:val="16"/>
        <w:lang w:val="de-DE"/>
      </w:rPr>
      <mc:AlternateContent>
        <mc:Choice Requires="wps">
          <w:drawing>
            <wp:anchor distT="180340" distB="0" distL="0" distR="0" simplePos="0" relativeHeight="251673600" behindDoc="1" locked="0" layoutInCell="1" allowOverlap="0" wp14:anchorId="66D4E0CB" wp14:editId="0FC0C549">
              <wp:simplePos x="0" y="0"/>
              <wp:positionH relativeFrom="column">
                <wp:posOffset>4052570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3" name="Textfeld 23"/>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71BE8833" w14:textId="47005878"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786077" w:rsidRPr="009F4638">
                            <w:rPr>
                              <w:rFonts w:ascii="Calibri" w:hAnsi="Calibri"/>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9D2B85">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D4E0CB" id="Textfeld 23" o:spid="_x0000_s1027" type="#_x0000_t202" style="position:absolute;margin-left:319.1pt;margin-top:779.65pt;width:146.85pt;height:11.6pt;z-index:-251642880;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" o:allowoverlap="f" filled="f" stroked="f" strokeweight=".5pt">
              <v:textbox style="mso-fit-shape-to-text:t" inset="0,0,0,0">
                <w:txbxContent>
                  <w:p w14:paraId="71BE8833" w14:textId="47005878"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786077" w:rsidRPr="009F4638">
                      <w:rPr>
                        <w:rFonts w:ascii="Calibri" w:hAnsi="Calibri"/>
                        <w:color w:val="008FC2" w:themeColor="text1"/>
                        <w:sz w:val="18"/>
                        <w:szCs w:val="18"/>
                      </w:rPr>
                      <w:fldChar w:fldCharType="begin"/>
                    </w:r>
                    <w:r w:rsidR="00786077" w:rsidRPr="009F4638">
                      <w:rPr>
                        <w:rFonts w:ascii="Calibri" w:hAnsi="Calibri"/>
                        <w:color w:val="008FC2" w:themeColor="text1"/>
                        <w:sz w:val="18"/>
                        <w:szCs w:val="18"/>
                      </w:rPr>
                      <w:instrText xml:space="preserve"> PAGE  \* MERGEFORMAT </w:instrText>
                    </w:r>
                    <w:r w:rsidR="00786077" w:rsidRPr="009F4638">
                      <w:rPr>
                        <w:rFonts w:ascii="Calibri" w:hAnsi="Calibri"/>
                        <w:color w:val="008FC2" w:themeColor="text1"/>
                        <w:sz w:val="18"/>
                        <w:szCs w:val="18"/>
                      </w:rPr>
                      <w:fldChar w:fldCharType="separate"/>
                    </w:r>
                    <w:r w:rsidR="00786077" w:rsidRPr="009F4638">
                      <w:rPr>
                        <w:rFonts w:ascii="Calibri" w:hAnsi="Calibri"/>
                        <w:color w:val="008FC2" w:themeColor="text1"/>
                        <w:sz w:val="18"/>
                        <w:szCs w:val="18"/>
                      </w:rPr>
                      <w:t>2</w:t>
                    </w:r>
                    <w:r w:rsidR="00786077" w:rsidRPr="009F4638">
                      <w:rPr>
                        <w:rFonts w:ascii="Calibri" w:hAnsi="Calibri"/>
                        <w:color w:val="008FC2" w:themeColor="text1"/>
                        <w:sz w:val="18"/>
                        <w:szCs w:val="18"/>
                      </w:rPr>
                      <w:fldChar w:fldCharType="end"/>
                    </w:r>
                    <w:r w:rsidRPr="009F4638">
                      <w:rPr>
                        <w:rFonts w:ascii="Calibri" w:hAnsi="Calibri"/>
                        <w:color w:val="008FC2" w:themeColor="text1"/>
                        <w:sz w:val="18"/>
                        <w:szCs w:val="18"/>
                      </w:rPr>
                      <w:t xml:space="preserve"> 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9D2B85">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CAAD" w14:textId="77777777" w:rsidR="00DA3221" w:rsidRPr="002F31C7" w:rsidRDefault="002F31C7" w:rsidP="00DA3221">
    <w:pPr>
      <w:pStyle w:val="Fuzeile"/>
      <w:rPr>
        <w:sz w:val="16"/>
        <w:szCs w:val="16"/>
      </w:rPr>
    </w:pPr>
    <w:r w:rsidRPr="002F31C7">
      <w:rPr>
        <w:b/>
        <w:bCs/>
        <w:noProof/>
        <w:color w:val="008DC9"/>
        <w:sz w:val="16"/>
        <w:szCs w:val="16"/>
      </w:rPr>
      <mc:AlternateContent>
        <mc:Choice Requires="wps">
          <w:drawing>
            <wp:anchor distT="0" distB="0" distL="114300" distR="114300" simplePos="0" relativeHeight="251665408" behindDoc="0" locked="0" layoutInCell="1" allowOverlap="0" wp14:anchorId="01328A55" wp14:editId="0AF19E7F">
              <wp:simplePos x="0" y="0"/>
              <wp:positionH relativeFrom="leftMargin">
                <wp:posOffset>900430</wp:posOffset>
              </wp:positionH>
              <wp:positionV relativeFrom="topMargin">
                <wp:posOffset>10060486</wp:posOffset>
              </wp:positionV>
              <wp:extent cx="5940000" cy="0"/>
              <wp:effectExtent l="0" t="0" r="16510" b="12700"/>
              <wp:wrapNone/>
              <wp:docPr id="8" name="Gerade Verbindung 8"/>
              <wp:cNvGraphicFramePr/>
              <a:graphic xmlns:a="http://schemas.openxmlformats.org/drawingml/2006/main">
                <a:graphicData uri="http://schemas.microsoft.com/office/word/2010/wordprocessingShape">
                  <wps:wsp>
                    <wps:cNvCnPr/>
                    <wps:spPr>
                      <a:xfrm>
                        <a:off x="0" y="0"/>
                        <a:ext cx="59400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52CB2" id="Gerade Verbindung 8" o:spid="_x0000_s1026" style="position:absolute;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 from="70.9pt,792.15pt" to="538.6pt,7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" o:allowoverlap="f" strokecolor="#62b2ee [3204]" strokeweight="1pt">
              <v:stroke joinstyle="miter"/>
              <w10:wrap anchorx="margin" anchory="margin"/>
            </v:line>
          </w:pict>
        </mc:Fallback>
      </mc:AlternateContent>
    </w:r>
    <w:r w:rsidRPr="002F31C7">
      <w:rPr>
        <w:noProof/>
        <w:sz w:val="16"/>
        <w:szCs w:val="16"/>
      </w:rPr>
      <mc:AlternateContent>
        <mc:Choice Requires="wps">
          <w:drawing>
            <wp:anchor distT="0" distB="0" distL="114300" distR="114300" simplePos="0" relativeHeight="251663360" behindDoc="0" locked="0" layoutInCell="1" allowOverlap="1" wp14:anchorId="725A29C7" wp14:editId="0801B31E">
              <wp:simplePos x="0" y="0"/>
              <wp:positionH relativeFrom="leftMargin">
                <wp:posOffset>2070100</wp:posOffset>
              </wp:positionH>
              <wp:positionV relativeFrom="topMargin">
                <wp:posOffset>10081260</wp:posOffset>
              </wp:positionV>
              <wp:extent cx="3600000" cy="428400"/>
              <wp:effectExtent l="0" t="0" r="0" b="3810"/>
              <wp:wrapNone/>
              <wp:docPr id="7" name="Textfeld 7"/>
              <wp:cNvGraphicFramePr/>
              <a:graphic xmlns:a="http://schemas.openxmlformats.org/drawingml/2006/main">
                <a:graphicData uri="http://schemas.microsoft.com/office/word/2010/wordprocessingShape">
                  <wps:wsp>
                    <wps:cNvSpPr txBox="1"/>
                    <wps:spPr>
                      <a:xfrm>
                        <a:off x="0" y="0"/>
                        <a:ext cx="3600000" cy="428400"/>
                      </a:xfrm>
                      <a:prstGeom prst="rect">
                        <a:avLst/>
                      </a:prstGeom>
                      <a:solidFill>
                        <a:schemeClr val="lt1"/>
                      </a:solidFill>
                      <a:ln w="6350">
                        <a:noFill/>
                      </a:ln>
                    </wps:spPr>
                    <wps:txbx>
                      <w:txbxContent>
                        <w:p w14:paraId="0928A8D4"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77E1819D"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1"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1365182" w14:textId="77777777" w:rsidR="00DA3221" w:rsidRDefault="00DA32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5A29C7" id="_x0000_t202" coordsize="21600,21600" o:spt="202" path="m,l,21600r21600,l21600,xe">
              <v:stroke joinstyle="miter"/>
              <v:path gradientshapeok="t" o:connecttype="rect"/>
            </v:shapetype>
            <v:shape id="Textfeld 7" o:spid="_x0000_s1029" type="#_x0000_t202" style="position:absolute;margin-left:163pt;margin-top:793.8pt;width:283.45pt;height:33.7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" fillcolor="white [3201]" stroked="f" strokeweight=".5pt">
              <v:textbox>
                <w:txbxContent>
                  <w:p w14:paraId="0928A8D4" w14:textId="77777777" w:rsidR="00DA3221" w:rsidRPr="00DA3221" w:rsidRDefault="00DA3221" w:rsidP="00DA3221">
                    <w:pPr>
                      <w:pStyle w:val="EinfAbs"/>
                      <w:tabs>
                        <w:tab w:val="left" w:pos="520"/>
                      </w:tabs>
                      <w:jc w:val="center"/>
                      <w:rPr>
                        <w:rFonts w:ascii="Calibri" w:hAnsi="Calibri" w:cs="Calibri"/>
                        <w:caps/>
                        <w:color w:val="008DC9"/>
                        <w:sz w:val="18"/>
                        <w:szCs w:val="18"/>
                        <w:lang w:val="de-DE"/>
                      </w:rPr>
                    </w:pPr>
                    <w:r w:rsidRPr="00DA3221">
                      <w:rPr>
                        <w:rFonts w:asciiTheme="minorHAnsi" w:hAnsiTheme="minorHAnsi" w:cstheme="minorHAnsi"/>
                        <w:color w:val="008DC9"/>
                        <w:sz w:val="18"/>
                        <w:szCs w:val="18"/>
                        <w:lang w:val="de-DE"/>
                      </w:rPr>
                      <w:t>Bayerischer Brauerbund e.V.</w:t>
                    </w:r>
                    <w:r w:rsidRPr="00DA3221">
                      <w:rPr>
                        <w:rFonts w:cstheme="minorHAnsi"/>
                        <w:color w:val="008DC9"/>
                        <w:sz w:val="18"/>
                        <w:szCs w:val="18"/>
                        <w:lang w:val="de-DE"/>
                      </w:rPr>
                      <w:t xml:space="preserve"> </w:t>
                    </w:r>
                    <w:r w:rsidRPr="00DA3221">
                      <w:rPr>
                        <w:rFonts w:ascii="Calibri" w:hAnsi="Calibri" w:cs="Calibri"/>
                        <w:color w:val="008DC9"/>
                        <w:sz w:val="18"/>
                        <w:szCs w:val="18"/>
                        <w:lang w:val="de-DE"/>
                      </w:rPr>
                      <w:t>•</w:t>
                    </w:r>
                    <w:r w:rsidRPr="00DA3221">
                      <w:rPr>
                        <w:rFonts w:asciiTheme="minorHAnsi" w:hAnsiTheme="minorHAnsi" w:cstheme="minorHAnsi"/>
                        <w:color w:val="008DC9"/>
                        <w:sz w:val="18"/>
                        <w:szCs w:val="18"/>
                        <w:lang w:val="de-DE"/>
                      </w:rPr>
                      <w:t xml:space="preserve"> Oscar-von-Miller-Ring 1 </w:t>
                    </w:r>
                    <w:r w:rsidRPr="00DA3221">
                      <w:rPr>
                        <w:rFonts w:ascii="Calibri" w:hAnsi="Calibri" w:cs="Calibri"/>
                        <w:color w:val="008DC9"/>
                        <w:sz w:val="18"/>
                        <w:szCs w:val="18"/>
                        <w:lang w:val="de-DE"/>
                      </w:rPr>
                      <w:t>•</w:t>
                    </w:r>
                    <w:r w:rsidRPr="00DA3221">
                      <w:rPr>
                        <w:rFonts w:ascii="Calibri" w:hAnsi="Calibri" w:cs="Calibri"/>
                        <w:caps/>
                        <w:color w:val="008DC9"/>
                        <w:sz w:val="18"/>
                        <w:szCs w:val="18"/>
                        <w:lang w:val="de-DE"/>
                      </w:rPr>
                      <w:t xml:space="preserve"> </w:t>
                    </w:r>
                    <w:r w:rsidRPr="00DA3221">
                      <w:rPr>
                        <w:rFonts w:asciiTheme="minorHAnsi" w:hAnsiTheme="minorHAnsi" w:cstheme="minorHAnsi"/>
                        <w:color w:val="008DC9"/>
                        <w:sz w:val="18"/>
                        <w:szCs w:val="18"/>
                        <w:lang w:val="de-DE"/>
                      </w:rPr>
                      <w:t>80333 München</w:t>
                    </w:r>
                  </w:p>
                  <w:p w14:paraId="77E1819D" w14:textId="77777777" w:rsidR="00DA3221" w:rsidRPr="002F31C7" w:rsidRDefault="00DA3221" w:rsidP="00DA3221">
                    <w:pPr>
                      <w:pStyle w:val="EinfAbs"/>
                      <w:tabs>
                        <w:tab w:val="left" w:pos="520"/>
                      </w:tabs>
                      <w:jc w:val="center"/>
                      <w:rPr>
                        <w:rFonts w:ascii="Calibri" w:hAnsi="Calibri" w:cs="Calibri"/>
                        <w:caps/>
                        <w:color w:val="008DC9"/>
                        <w:sz w:val="18"/>
                        <w:szCs w:val="18"/>
                        <w:lang w:val="de-DE"/>
                      </w:rPr>
                    </w:pPr>
                    <w:hyperlink r:id="rId2" w:history="1">
                      <w:r w:rsidRPr="002F31C7">
                        <w:rPr>
                          <w:rStyle w:val="Hyperlink"/>
                          <w:rFonts w:cstheme="minorHAnsi"/>
                          <w:color w:val="008DC9"/>
                          <w:sz w:val="18"/>
                          <w:szCs w:val="18"/>
                          <w:u w:val="none"/>
                          <w:lang w:val="de-DE"/>
                        </w:rPr>
                        <w:t>www.bayerisches-bier.de</w:t>
                      </w:r>
                    </w:hyperlink>
                    <w:r w:rsidRPr="002F31C7">
                      <w:rPr>
                        <w:rStyle w:val="Hyperlink"/>
                        <w:rFonts w:cstheme="minorHAnsi"/>
                        <w:color w:val="008DC9"/>
                        <w:sz w:val="18"/>
                        <w:szCs w:val="18"/>
                        <w:u w:val="none"/>
                        <w:lang w:val="de-DE"/>
                      </w:rPr>
                      <w:t xml:space="preserve"> </w:t>
                    </w:r>
                    <w:r w:rsidRPr="002F31C7">
                      <w:rPr>
                        <w:rFonts w:ascii="Calibri" w:hAnsi="Calibri" w:cs="Calibri"/>
                        <w:color w:val="008DC9"/>
                        <w:sz w:val="18"/>
                        <w:szCs w:val="18"/>
                        <w:lang w:val="de-DE"/>
                      </w:rPr>
                      <w:t>•</w:t>
                    </w:r>
                    <w:r w:rsidRPr="002F31C7">
                      <w:rPr>
                        <w:rFonts w:ascii="Calibri" w:hAnsi="Calibri" w:cs="Calibri"/>
                        <w:caps/>
                        <w:color w:val="008DC9"/>
                        <w:sz w:val="18"/>
                        <w:szCs w:val="18"/>
                        <w:lang w:val="de-DE"/>
                      </w:rPr>
                      <w:t xml:space="preserve"> </w:t>
                    </w:r>
                    <w:r w:rsidRPr="002F31C7">
                      <w:rPr>
                        <w:rFonts w:asciiTheme="minorHAnsi" w:hAnsiTheme="minorHAnsi" w:cstheme="minorHAnsi"/>
                        <w:color w:val="008DC9"/>
                        <w:sz w:val="18"/>
                        <w:szCs w:val="18"/>
                        <w:lang w:val="de-DE"/>
                      </w:rPr>
                      <w:t>Tel.: 089/286604-0</w:t>
                    </w:r>
                  </w:p>
                  <w:p w14:paraId="21365182" w14:textId="77777777" w:rsidR="00DA3221" w:rsidRDefault="00DA3221"/>
                </w:txbxContent>
              </v:textbox>
              <w10:wrap anchorx="margin" anchory="margin"/>
            </v:shape>
          </w:pict>
        </mc:Fallback>
      </mc:AlternateContent>
    </w:r>
    <w:r w:rsidRPr="002F31C7">
      <w:rPr>
        <w:noProof/>
        <w:sz w:val="16"/>
        <w:szCs w:val="16"/>
      </w:rPr>
      <mc:AlternateContent>
        <mc:Choice Requires="wps">
          <w:drawing>
            <wp:anchor distT="180340" distB="0" distL="0" distR="0" simplePos="0" relativeHeight="251675648" behindDoc="1" locked="0" layoutInCell="1" allowOverlap="0" wp14:anchorId="44412C7D" wp14:editId="13547FCB">
              <wp:simplePos x="0" y="0"/>
              <wp:positionH relativeFrom="column">
                <wp:posOffset>4075430</wp:posOffset>
              </wp:positionH>
              <wp:positionV relativeFrom="topMargin">
                <wp:posOffset>9901555</wp:posOffset>
              </wp:positionV>
              <wp:extent cx="1864800" cy="147600"/>
              <wp:effectExtent l="0" t="0" r="2540" b="6350"/>
              <wp:wrapTight wrapText="bothSides">
                <wp:wrapPolygon edited="0">
                  <wp:start x="0" y="0"/>
                  <wp:lineTo x="0" y="20661"/>
                  <wp:lineTo x="21482" y="20661"/>
                  <wp:lineTo x="21482" y="0"/>
                  <wp:lineTo x="0" y="0"/>
                </wp:wrapPolygon>
              </wp:wrapTight>
              <wp:docPr id="24" name="Textfeld 24"/>
              <wp:cNvGraphicFramePr/>
              <a:graphic xmlns:a="http://schemas.openxmlformats.org/drawingml/2006/main">
                <a:graphicData uri="http://schemas.microsoft.com/office/word/2010/wordprocessingShape">
                  <wps:wsp>
                    <wps:cNvSpPr txBox="1"/>
                    <wps:spPr>
                      <a:xfrm>
                        <a:off x="0" y="0"/>
                        <a:ext cx="1864800" cy="147600"/>
                      </a:xfrm>
                      <a:prstGeom prst="rect">
                        <a:avLst/>
                      </a:prstGeom>
                      <a:noFill/>
                      <a:ln w="6350">
                        <a:noFill/>
                      </a:ln>
                    </wps:spPr>
                    <wps:txbx>
                      <w:txbxContent>
                        <w:p w14:paraId="5B4CC0F9" w14:textId="1635E52D"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2F31C7" w:rsidRPr="009F4638">
                            <w:rPr>
                              <w:rFonts w:ascii="Calibri" w:hAnsi="Calibri"/>
                              <w:color w:val="008FC2" w:themeColor="text1"/>
                              <w:sz w:val="18"/>
                              <w:szCs w:val="18"/>
                            </w:rPr>
                            <w:t>2</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9D2B85">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412C7D" id="Textfeld 24" o:spid="_x0000_s1030" type="#_x0000_t202" style="position:absolute;margin-left:320.9pt;margin-top:779.65pt;width:146.85pt;height:11.6pt;z-index:-251640832;visibility:visible;mso-wrap-style:square;mso-width-percent:0;mso-height-percent:0;mso-wrap-distance-left:0;mso-wrap-distance-top:14.2pt;mso-wrap-distance-right:0;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" o:allowoverlap="f" filled="f" stroked="f" strokeweight=".5pt">
              <v:textbox style="mso-fit-shape-to-text:t" inset="0,0,0,0">
                <w:txbxContent>
                  <w:p w14:paraId="5B4CC0F9" w14:textId="1635E52D" w:rsidR="00ED32B6" w:rsidRPr="009F4638" w:rsidRDefault="00ED32B6" w:rsidP="00786077">
                    <w:pPr>
                      <w:jc w:val="right"/>
                      <w:rPr>
                        <w:rFonts w:ascii="Calibri" w:hAnsi="Calibri"/>
                        <w:color w:val="008FC2" w:themeColor="text1"/>
                        <w:sz w:val="18"/>
                        <w:szCs w:val="18"/>
                      </w:rPr>
                    </w:pPr>
                    <w:r w:rsidRPr="009F4638">
                      <w:rPr>
                        <w:rFonts w:ascii="Calibri" w:hAnsi="Calibri"/>
                        <w:color w:val="008FC2" w:themeColor="text1"/>
                        <w:sz w:val="18"/>
                        <w:szCs w:val="18"/>
                      </w:rPr>
                      <w:t xml:space="preserve">Seite </w:t>
                    </w:r>
                    <w:r w:rsidR="002F31C7" w:rsidRPr="009F4638">
                      <w:rPr>
                        <w:rFonts w:ascii="Calibri" w:hAnsi="Calibri"/>
                        <w:color w:val="008FC2" w:themeColor="text1"/>
                        <w:sz w:val="18"/>
                        <w:szCs w:val="18"/>
                      </w:rPr>
                      <w:fldChar w:fldCharType="begin"/>
                    </w:r>
                    <w:r w:rsidR="002F31C7" w:rsidRPr="009F4638">
                      <w:rPr>
                        <w:rFonts w:ascii="Calibri" w:hAnsi="Calibri"/>
                        <w:color w:val="008FC2" w:themeColor="text1"/>
                        <w:sz w:val="18"/>
                        <w:szCs w:val="18"/>
                      </w:rPr>
                      <w:instrText xml:space="preserve"> PAGE  \* MERGEFORMAT </w:instrText>
                    </w:r>
                    <w:r w:rsidR="002F31C7" w:rsidRPr="009F4638">
                      <w:rPr>
                        <w:rFonts w:ascii="Calibri" w:hAnsi="Calibri"/>
                        <w:color w:val="008FC2" w:themeColor="text1"/>
                        <w:sz w:val="18"/>
                        <w:szCs w:val="18"/>
                      </w:rPr>
                      <w:fldChar w:fldCharType="separate"/>
                    </w:r>
                    <w:r w:rsidR="002F31C7" w:rsidRPr="009F4638">
                      <w:rPr>
                        <w:rFonts w:ascii="Calibri" w:hAnsi="Calibri"/>
                        <w:color w:val="008FC2" w:themeColor="text1"/>
                        <w:sz w:val="18"/>
                        <w:szCs w:val="18"/>
                      </w:rPr>
                      <w:t>2</w:t>
                    </w:r>
                    <w:r w:rsidR="002F31C7" w:rsidRPr="009F4638">
                      <w:rPr>
                        <w:rFonts w:ascii="Calibri" w:hAnsi="Calibri"/>
                        <w:color w:val="008FC2" w:themeColor="text1"/>
                        <w:sz w:val="18"/>
                        <w:szCs w:val="18"/>
                      </w:rPr>
                      <w:fldChar w:fldCharType="end"/>
                    </w:r>
                    <w:r w:rsidR="002F31C7" w:rsidRPr="009F4638">
                      <w:rPr>
                        <w:rFonts w:ascii="Calibri" w:hAnsi="Calibri"/>
                        <w:color w:val="008FC2" w:themeColor="text1"/>
                        <w:sz w:val="18"/>
                        <w:szCs w:val="18"/>
                      </w:rPr>
                      <w:t xml:space="preserve"> </w:t>
                    </w:r>
                    <w:r w:rsidRPr="009F4638">
                      <w:rPr>
                        <w:rFonts w:ascii="Calibri" w:hAnsi="Calibri"/>
                        <w:color w:val="008FC2" w:themeColor="text1"/>
                        <w:sz w:val="18"/>
                        <w:szCs w:val="18"/>
                      </w:rPr>
                      <w:t xml:space="preserve">von </w:t>
                    </w:r>
                    <w:r w:rsidRPr="009F4638">
                      <w:rPr>
                        <w:rFonts w:ascii="Calibri" w:hAnsi="Calibri"/>
                        <w:color w:val="008FC2" w:themeColor="text1"/>
                        <w:sz w:val="18"/>
                        <w:szCs w:val="18"/>
                      </w:rPr>
                      <w:fldChar w:fldCharType="begin"/>
                    </w:r>
                    <w:r w:rsidRPr="009F4638">
                      <w:rPr>
                        <w:rFonts w:ascii="Calibri" w:hAnsi="Calibri"/>
                        <w:color w:val="008FC2" w:themeColor="text1"/>
                        <w:sz w:val="18"/>
                        <w:szCs w:val="18"/>
                      </w:rPr>
                      <w:instrText xml:space="preserve"> SECTIONPAGES  \* MERGEFORMAT </w:instrText>
                    </w:r>
                    <w:r w:rsidRPr="009F4638">
                      <w:rPr>
                        <w:rFonts w:ascii="Calibri" w:hAnsi="Calibri"/>
                        <w:color w:val="008FC2" w:themeColor="text1"/>
                        <w:sz w:val="18"/>
                        <w:szCs w:val="18"/>
                      </w:rPr>
                      <w:fldChar w:fldCharType="separate"/>
                    </w:r>
                    <w:r w:rsidR="009D2B85">
                      <w:rPr>
                        <w:rFonts w:ascii="Calibri" w:hAnsi="Calibri"/>
                        <w:noProof/>
                        <w:color w:val="008FC2" w:themeColor="text1"/>
                        <w:sz w:val="18"/>
                        <w:szCs w:val="18"/>
                      </w:rPr>
                      <w:t>2</w:t>
                    </w:r>
                    <w:r w:rsidRPr="009F4638">
                      <w:rPr>
                        <w:rFonts w:ascii="Calibri" w:hAnsi="Calibri"/>
                        <w:color w:val="008FC2" w:themeColor="text1"/>
                        <w:sz w:val="18"/>
                        <w:szCs w:val="18"/>
                      </w:rPr>
                      <w:fldChar w:fldCharType="end"/>
                    </w:r>
                  </w:p>
                </w:txbxContent>
              </v:textbox>
              <w10:wrap type="tight"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60E16" w14:textId="77777777" w:rsidR="00ED2B9B" w:rsidRDefault="00ED2B9B" w:rsidP="003D5BCD">
      <w:r>
        <w:separator/>
      </w:r>
    </w:p>
  </w:footnote>
  <w:footnote w:type="continuationSeparator" w:id="0">
    <w:p w14:paraId="5D213A6C" w14:textId="77777777" w:rsidR="00ED2B9B" w:rsidRDefault="00ED2B9B" w:rsidP="003D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2820" w14:textId="77777777" w:rsidR="003D5BCD" w:rsidRPr="00937B1B" w:rsidRDefault="00C44B5D" w:rsidP="00C44B5D">
    <w:pPr>
      <w:pStyle w:val="Kopfzeile"/>
      <w:rPr>
        <w:b/>
        <w:bCs/>
        <w:color w:val="008DC9"/>
      </w:rPr>
    </w:pPr>
    <w:r w:rsidRPr="00937B1B">
      <w:rPr>
        <w:b/>
        <w:bCs/>
        <w:noProof/>
        <w:color w:val="008DC9"/>
      </w:rPr>
      <mc:AlternateContent>
        <mc:Choice Requires="wps">
          <w:drawing>
            <wp:anchor distT="0" distB="0" distL="114300" distR="114300" simplePos="0" relativeHeight="251659264" behindDoc="0" locked="0" layoutInCell="1" allowOverlap="1" wp14:anchorId="2E035B66" wp14:editId="51D6150C">
              <wp:simplePos x="0" y="0"/>
              <wp:positionH relativeFrom="leftMargin">
                <wp:posOffset>900430</wp:posOffset>
              </wp:positionH>
              <wp:positionV relativeFrom="paragraph">
                <wp:posOffset>366123</wp:posOffset>
              </wp:positionV>
              <wp:extent cx="5940000" cy="0"/>
              <wp:effectExtent l="0" t="0" r="16510" b="12700"/>
              <wp:wrapNone/>
              <wp:docPr id="2" name="Gerade Verbindung 2"/>
              <wp:cNvGraphicFramePr/>
              <a:graphic xmlns:a="http://schemas.openxmlformats.org/drawingml/2006/main">
                <a:graphicData uri="http://schemas.microsoft.com/office/word/2010/wordprocessingShape">
                  <wps:wsp>
                    <wps:cNvCnPr/>
                    <wps:spPr>
                      <a:xfrm>
                        <a:off x="0" y="0"/>
                        <a:ext cx="5940000" cy="0"/>
                      </a:xfrm>
                      <a:prstGeom prst="line">
                        <a:avLst/>
                      </a:prstGeom>
                      <a:ln w="12700">
                        <a:solidFill>
                          <a:srgbClr val="008DC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B61053" id="Gerade Verbindung 2" o:spid="_x0000_s1026" style="position:absolute;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margin" from="70.9pt,28.85pt" to="538.6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" strokecolor="#008dc9" strokeweight="1pt">
              <v:stroke joinstyle="miter"/>
              <w10:wrap anchorx="margin"/>
            </v:line>
          </w:pict>
        </mc:Fallback>
      </mc:AlternateContent>
    </w:r>
    <w:r w:rsidRPr="00937B1B">
      <w:rPr>
        <w:b/>
        <w:bCs/>
        <w:noProof/>
        <w:color w:val="008DC9"/>
      </w:rPr>
      <w:drawing>
        <wp:anchor distT="0" distB="0" distL="114300" distR="114300" simplePos="0" relativeHeight="251666432" behindDoc="1" locked="0" layoutInCell="1" allowOverlap="1" wp14:anchorId="1CF241A8" wp14:editId="14CD8AC6">
          <wp:simplePos x="0" y="0"/>
          <wp:positionH relativeFrom="leftMargin">
            <wp:posOffset>3465195</wp:posOffset>
          </wp:positionH>
          <wp:positionV relativeFrom="topMargin">
            <wp:posOffset>360045</wp:posOffset>
          </wp:positionV>
          <wp:extent cx="630000" cy="738000"/>
          <wp:effectExtent l="0" t="0" r="5080" b="0"/>
          <wp:wrapTight wrapText="bothSides">
            <wp:wrapPolygon edited="0">
              <wp:start x="3048" y="0"/>
              <wp:lineTo x="0" y="372"/>
              <wp:lineTo x="0" y="6692"/>
              <wp:lineTo x="435" y="17845"/>
              <wp:lineTo x="6097" y="21191"/>
              <wp:lineTo x="6532" y="21191"/>
              <wp:lineTo x="15242" y="21191"/>
              <wp:lineTo x="15677" y="21191"/>
              <wp:lineTo x="20903" y="17845"/>
              <wp:lineTo x="21339" y="11897"/>
              <wp:lineTo x="21339" y="1859"/>
              <wp:lineTo x="18290" y="0"/>
              <wp:lineTo x="3048"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00323_bbb_LOGOS_BBB.png"/>
                  <pic:cNvPicPr/>
                </pic:nvPicPr>
                <pic:blipFill>
                  <a:blip r:embed="rId1">
                    <a:extLst>
                      <a:ext uri="{28A0092B-C50C-407E-A947-70E740481C1C}">
                        <a14:useLocalDpi xmlns:a14="http://schemas.microsoft.com/office/drawing/2010/main" val="0"/>
                      </a:ext>
                    </a:extLst>
                  </a:blip>
                  <a:stretch>
                    <a:fillRect/>
                  </a:stretch>
                </pic:blipFill>
                <pic:spPr>
                  <a:xfrm>
                    <a:off x="0" y="0"/>
                    <a:ext cx="630000" cy="7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905A" w14:textId="77777777" w:rsidR="003D5BCD" w:rsidRPr="00937B1B" w:rsidRDefault="00937B1B" w:rsidP="00802177">
    <w:pPr>
      <w:pStyle w:val="Kopfzeile"/>
      <w:rPr>
        <w:b/>
        <w:bCs/>
        <w:color w:val="008DC9"/>
        <w:sz w:val="48"/>
        <w:szCs w:val="48"/>
      </w:rPr>
    </w:pPr>
    <w:r w:rsidRPr="00937B1B">
      <w:rPr>
        <w:b/>
        <w:bCs/>
        <w:noProof/>
        <w:color w:val="008DC9"/>
        <w:sz w:val="48"/>
        <w:szCs w:val="48"/>
      </w:rPr>
      <mc:AlternateContent>
        <mc:Choice Requires="wps">
          <w:drawing>
            <wp:anchor distT="0" distB="0" distL="114300" distR="114300" simplePos="0" relativeHeight="251662336" behindDoc="0" locked="0" layoutInCell="1" allowOverlap="1" wp14:anchorId="715D3418" wp14:editId="1FA46DDD">
              <wp:simplePos x="0" y="0"/>
              <wp:positionH relativeFrom="leftMargin">
                <wp:posOffset>900430</wp:posOffset>
              </wp:positionH>
              <wp:positionV relativeFrom="topMargin">
                <wp:posOffset>1863362</wp:posOffset>
              </wp:positionV>
              <wp:extent cx="5939790" cy="323850"/>
              <wp:effectExtent l="0" t="0" r="3810" b="6350"/>
              <wp:wrapNone/>
              <wp:docPr id="6" name="Textfeld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939790" cy="323850"/>
                      </a:xfrm>
                      <a:prstGeom prst="rect">
                        <a:avLst/>
                      </a:prstGeom>
                      <a:solidFill>
                        <a:schemeClr val="lt1"/>
                      </a:solidFill>
                      <a:ln w="6350">
                        <a:noFill/>
                      </a:ln>
                    </wps:spPr>
                    <wps:txbx>
                      <w:txbxContent>
                        <w:p w14:paraId="73FB4880"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3418" id="_x0000_t202" coordsize="21600,21600" o:spt="202" path="m,l,21600r21600,l21600,xe">
              <v:stroke joinstyle="miter"/>
              <v:path gradientshapeok="t" o:connecttype="rect"/>
            </v:shapetype>
            <v:shape id="Textfeld 6" o:spid="_x0000_s1028" type="#_x0000_t202" style="position:absolute;margin-left:70.9pt;margin-top:146.7pt;width:467.7pt;height:25.5pt;z-index:2516623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" fillcolor="white [3201]" stroked="f" strokeweight=".5pt">
              <o:lock v:ext="edit" aspectratio="t"/>
              <v:textbox inset="0,0,0,0">
                <w:txbxContent>
                  <w:p w14:paraId="73FB4880" w14:textId="77777777" w:rsidR="00802177" w:rsidRPr="007047D4" w:rsidRDefault="00DA3221" w:rsidP="00DA3221">
                    <w:pPr>
                      <w:jc w:val="center"/>
                      <w:rPr>
                        <w:rFonts w:ascii="Calibri" w:hAnsi="Calibri"/>
                        <w:color w:val="008DC9"/>
                        <w:sz w:val="36"/>
                        <w:szCs w:val="36"/>
                      </w:rPr>
                    </w:pPr>
                    <w:r w:rsidRPr="007047D4">
                      <w:rPr>
                        <w:rFonts w:ascii="Calibri" w:hAnsi="Calibri"/>
                        <w:color w:val="008DC9"/>
                        <w:sz w:val="36"/>
                        <w:szCs w:val="36"/>
                      </w:rPr>
                      <w:t>PRESSEINFORMATION</w:t>
                    </w:r>
                  </w:p>
                </w:txbxContent>
              </v:textbox>
              <w10:wrap anchorx="margin" anchory="margin"/>
            </v:shape>
          </w:pict>
        </mc:Fallback>
      </mc:AlternateContent>
    </w:r>
    <w:r w:rsidR="00C44B5D" w:rsidRPr="00937B1B">
      <w:rPr>
        <w:b/>
        <w:bCs/>
        <w:noProof/>
        <w:color w:val="008DC9"/>
        <w:sz w:val="48"/>
        <w:szCs w:val="48"/>
      </w:rPr>
      <mc:AlternateContent>
        <mc:Choice Requires="wps">
          <w:drawing>
            <wp:anchor distT="0" distB="0" distL="114300" distR="114300" simplePos="0" relativeHeight="251661312" behindDoc="0" locked="0" layoutInCell="1" allowOverlap="1" wp14:anchorId="0217758E" wp14:editId="590579E3">
              <wp:simplePos x="0" y="0"/>
              <wp:positionH relativeFrom="page">
                <wp:posOffset>901065</wp:posOffset>
              </wp:positionH>
              <wp:positionV relativeFrom="topMargin">
                <wp:posOffset>2243818</wp:posOffset>
              </wp:positionV>
              <wp:extent cx="5939790" cy="0"/>
              <wp:effectExtent l="0" t="0" r="16510" b="12700"/>
              <wp:wrapNone/>
              <wp:docPr id="5" name="Gerade Verbindung 5"/>
              <wp:cNvGraphicFramePr/>
              <a:graphic xmlns:a="http://schemas.openxmlformats.org/drawingml/2006/main">
                <a:graphicData uri="http://schemas.microsoft.com/office/word/2010/wordprocessingShape">
                  <wps:wsp>
                    <wps:cNvCnPr/>
                    <wps:spPr>
                      <a:xfrm>
                        <a:off x="0" y="0"/>
                        <a:ext cx="593979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6026B" id="Gerade Verbindung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 from="70.95pt,176.7pt" to="538.65pt,1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" strokecolor="#62b2ee [3204]" strokeweight="1pt">
              <v:stroke joinstyle="miter"/>
              <w10:wrap anchorx="page" anchory="margin"/>
            </v:line>
          </w:pict>
        </mc:Fallback>
      </mc:AlternateContent>
    </w:r>
    <w:r w:rsidR="00475895" w:rsidRPr="00937B1B">
      <w:rPr>
        <w:b/>
        <w:bCs/>
        <w:noProof/>
        <w:color w:val="008DC9"/>
        <w:sz w:val="48"/>
        <w:szCs w:val="48"/>
      </w:rPr>
      <w:drawing>
        <wp:anchor distT="0" distB="0" distL="2880360" distR="2880360" simplePos="0" relativeHeight="251660288" behindDoc="1" locked="1" layoutInCell="1" allowOverlap="1" wp14:anchorId="4221E73D" wp14:editId="29B0DD9D">
          <wp:simplePos x="0" y="0"/>
          <wp:positionH relativeFrom="column">
            <wp:posOffset>2322830</wp:posOffset>
          </wp:positionH>
          <wp:positionV relativeFrom="page">
            <wp:posOffset>360045</wp:posOffset>
          </wp:positionV>
          <wp:extent cx="1230630" cy="1439545"/>
          <wp:effectExtent l="0" t="0" r="1270" b="0"/>
          <wp:wrapTight wrapText="bothSides">
            <wp:wrapPolygon edited="0">
              <wp:start x="12706" y="0"/>
              <wp:lineTo x="2675" y="0"/>
              <wp:lineTo x="1783" y="1715"/>
              <wp:lineTo x="3344" y="3049"/>
              <wp:lineTo x="1115" y="4955"/>
              <wp:lineTo x="892" y="5336"/>
              <wp:lineTo x="2006" y="6098"/>
              <wp:lineTo x="3121" y="9147"/>
              <wp:lineTo x="2006" y="10671"/>
              <wp:lineTo x="2229" y="15435"/>
              <wp:lineTo x="2898" y="16007"/>
              <wp:lineTo x="7356" y="18294"/>
              <wp:lineTo x="0" y="19437"/>
              <wp:lineTo x="0" y="21152"/>
              <wp:lineTo x="6687" y="21343"/>
              <wp:lineTo x="8248" y="21343"/>
              <wp:lineTo x="21399" y="21152"/>
              <wp:lineTo x="21399" y="19818"/>
              <wp:lineTo x="14266" y="18294"/>
              <wp:lineTo x="17164" y="16960"/>
              <wp:lineTo x="19393" y="15435"/>
              <wp:lineTo x="19616" y="10671"/>
              <wp:lineTo x="18724" y="9147"/>
              <wp:lineTo x="20731" y="6098"/>
              <wp:lineTo x="19393" y="3621"/>
              <wp:lineTo x="19839" y="1906"/>
              <wp:lineTo x="16718" y="0"/>
              <wp:lineTo x="12706"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00323_bbb_LOGOS_BBBClaim.png"/>
                  <pic:cNvPicPr/>
                </pic:nvPicPr>
                <pic:blipFill>
                  <a:blip r:embed="rId1">
                    <a:extLst>
                      <a:ext uri="{28A0092B-C50C-407E-A947-70E740481C1C}">
                        <a14:useLocalDpi xmlns:a14="http://schemas.microsoft.com/office/drawing/2010/main" val="0"/>
                      </a:ext>
                    </a:extLst>
                  </a:blip>
                  <a:stretch>
                    <a:fillRect/>
                  </a:stretch>
                </pic:blipFill>
                <pic:spPr>
                  <a:xfrm>
                    <a:off x="0" y="0"/>
                    <a:ext cx="1230630" cy="1439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6122F"/>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55279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FF"/>
    <w:rsid w:val="00001FDE"/>
    <w:rsid w:val="00026F4F"/>
    <w:rsid w:val="00034A3B"/>
    <w:rsid w:val="00052420"/>
    <w:rsid w:val="000558FF"/>
    <w:rsid w:val="00077AA6"/>
    <w:rsid w:val="000B60F5"/>
    <w:rsid w:val="000B6166"/>
    <w:rsid w:val="000C5446"/>
    <w:rsid w:val="00115965"/>
    <w:rsid w:val="001335A8"/>
    <w:rsid w:val="00190D02"/>
    <w:rsid w:val="001A1ADB"/>
    <w:rsid w:val="001D5F1F"/>
    <w:rsid w:val="001E2020"/>
    <w:rsid w:val="00236FCC"/>
    <w:rsid w:val="002547F3"/>
    <w:rsid w:val="00262BFF"/>
    <w:rsid w:val="002D1ED0"/>
    <w:rsid w:val="002D3832"/>
    <w:rsid w:val="002E1750"/>
    <w:rsid w:val="002F31C7"/>
    <w:rsid w:val="00314B20"/>
    <w:rsid w:val="00340E2D"/>
    <w:rsid w:val="0034370E"/>
    <w:rsid w:val="00354B10"/>
    <w:rsid w:val="00363064"/>
    <w:rsid w:val="00375435"/>
    <w:rsid w:val="00377045"/>
    <w:rsid w:val="003A2833"/>
    <w:rsid w:val="003B266E"/>
    <w:rsid w:val="003D5BCD"/>
    <w:rsid w:val="00406FE3"/>
    <w:rsid w:val="00441C34"/>
    <w:rsid w:val="004504BA"/>
    <w:rsid w:val="0046023A"/>
    <w:rsid w:val="00475895"/>
    <w:rsid w:val="004971C2"/>
    <w:rsid w:val="004E48D0"/>
    <w:rsid w:val="00506FD5"/>
    <w:rsid w:val="005123F0"/>
    <w:rsid w:val="005153B4"/>
    <w:rsid w:val="00544707"/>
    <w:rsid w:val="00560C17"/>
    <w:rsid w:val="0058328E"/>
    <w:rsid w:val="005E5A67"/>
    <w:rsid w:val="00632F3A"/>
    <w:rsid w:val="00636998"/>
    <w:rsid w:val="00642F8D"/>
    <w:rsid w:val="00692FC3"/>
    <w:rsid w:val="006A7421"/>
    <w:rsid w:val="006B49BE"/>
    <w:rsid w:val="006D22B4"/>
    <w:rsid w:val="006E7AD2"/>
    <w:rsid w:val="006F0D34"/>
    <w:rsid w:val="007047D4"/>
    <w:rsid w:val="00732039"/>
    <w:rsid w:val="00734BD6"/>
    <w:rsid w:val="00753921"/>
    <w:rsid w:val="00756345"/>
    <w:rsid w:val="00756481"/>
    <w:rsid w:val="00786077"/>
    <w:rsid w:val="00791ADC"/>
    <w:rsid w:val="007C0D57"/>
    <w:rsid w:val="00802177"/>
    <w:rsid w:val="00817F37"/>
    <w:rsid w:val="008208A8"/>
    <w:rsid w:val="008416FB"/>
    <w:rsid w:val="0086102F"/>
    <w:rsid w:val="00877983"/>
    <w:rsid w:val="008A24C4"/>
    <w:rsid w:val="00931C6E"/>
    <w:rsid w:val="00937B1B"/>
    <w:rsid w:val="00964474"/>
    <w:rsid w:val="00981F14"/>
    <w:rsid w:val="00990A1B"/>
    <w:rsid w:val="00996E6B"/>
    <w:rsid w:val="009A03FB"/>
    <w:rsid w:val="009D2B85"/>
    <w:rsid w:val="009E3E07"/>
    <w:rsid w:val="009F4638"/>
    <w:rsid w:val="00A1388C"/>
    <w:rsid w:val="00A67CB9"/>
    <w:rsid w:val="00A801BD"/>
    <w:rsid w:val="00AA427B"/>
    <w:rsid w:val="00AC392A"/>
    <w:rsid w:val="00AE644B"/>
    <w:rsid w:val="00AF5014"/>
    <w:rsid w:val="00B22636"/>
    <w:rsid w:val="00B40759"/>
    <w:rsid w:val="00B743EF"/>
    <w:rsid w:val="00B801AC"/>
    <w:rsid w:val="00BB437A"/>
    <w:rsid w:val="00BC5987"/>
    <w:rsid w:val="00C100AF"/>
    <w:rsid w:val="00C36150"/>
    <w:rsid w:val="00C44B5D"/>
    <w:rsid w:val="00C72A99"/>
    <w:rsid w:val="00CA3126"/>
    <w:rsid w:val="00CF4781"/>
    <w:rsid w:val="00D37B36"/>
    <w:rsid w:val="00D50ACE"/>
    <w:rsid w:val="00D602C2"/>
    <w:rsid w:val="00D60F52"/>
    <w:rsid w:val="00D8155D"/>
    <w:rsid w:val="00D90C19"/>
    <w:rsid w:val="00D94700"/>
    <w:rsid w:val="00DA0C9E"/>
    <w:rsid w:val="00DA3221"/>
    <w:rsid w:val="00DA794A"/>
    <w:rsid w:val="00DC4BF6"/>
    <w:rsid w:val="00DD2FFA"/>
    <w:rsid w:val="00E06578"/>
    <w:rsid w:val="00E42B83"/>
    <w:rsid w:val="00E54050"/>
    <w:rsid w:val="00E678F2"/>
    <w:rsid w:val="00EA0598"/>
    <w:rsid w:val="00ED2B9B"/>
    <w:rsid w:val="00ED32B6"/>
    <w:rsid w:val="00F05576"/>
    <w:rsid w:val="00F10198"/>
    <w:rsid w:val="00F32A04"/>
    <w:rsid w:val="00F43255"/>
    <w:rsid w:val="00F735DC"/>
    <w:rsid w:val="00F8795A"/>
    <w:rsid w:val="00F92E21"/>
    <w:rsid w:val="00F93D97"/>
    <w:rsid w:val="00FE28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7FE7E"/>
  <w15:chartTrackingRefBased/>
  <w15:docId w15:val="{207728CB-27C0-4A65-BE59-7CC67082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E21"/>
    <w:rPr>
      <w:rFonts w:ascii="Times New Roman" w:eastAsia="Times New Roman" w:hAnsi="Times New Roman" w:cs="Times New Roman"/>
      <w:szCs w:val="20"/>
      <w:lang w:eastAsia="de-DE"/>
    </w:rPr>
  </w:style>
  <w:style w:type="paragraph" w:styleId="berschrift1">
    <w:name w:val="heading 1"/>
    <w:basedOn w:val="Standard"/>
    <w:next w:val="Standard"/>
    <w:link w:val="berschrift1Zchn"/>
    <w:uiPriority w:val="9"/>
    <w:qFormat/>
    <w:rsid w:val="00262BFF"/>
    <w:pPr>
      <w:keepNext/>
      <w:keepLines/>
      <w:spacing w:before="240"/>
      <w:outlineLvl w:val="0"/>
    </w:pPr>
    <w:rPr>
      <w:rFonts w:asciiTheme="majorHAnsi" w:eastAsiaTheme="majorEastAsia" w:hAnsiTheme="majorHAnsi" w:cstheme="majorBidi"/>
      <w:color w:val="188BE3" w:themeColor="accent1" w:themeShade="BF"/>
      <w:sz w:val="32"/>
      <w:szCs w:val="32"/>
      <w:lang w:eastAsia="en-US"/>
    </w:rPr>
  </w:style>
  <w:style w:type="paragraph" w:styleId="berschrift2">
    <w:name w:val="heading 2"/>
    <w:basedOn w:val="Standard"/>
    <w:next w:val="Standard"/>
    <w:link w:val="berschrift2Zchn"/>
    <w:unhideWhenUsed/>
    <w:qFormat/>
    <w:rsid w:val="00786077"/>
    <w:pPr>
      <w:keepNext/>
      <w:keepLines/>
      <w:spacing w:before="40"/>
      <w:outlineLvl w:val="1"/>
    </w:pPr>
    <w:rPr>
      <w:rFonts w:asciiTheme="majorHAnsi" w:eastAsiaTheme="majorEastAsia" w:hAnsiTheme="majorHAnsi" w:cstheme="majorBidi"/>
      <w:color w:val="188BE3" w:themeColor="accent1" w:themeShade="BF"/>
      <w:sz w:val="26"/>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KopfzeileZchn">
    <w:name w:val="Kopfzeile Zchn"/>
    <w:basedOn w:val="Absatz-Standardschriftart"/>
    <w:link w:val="Kopfzeile"/>
    <w:uiPriority w:val="99"/>
    <w:rsid w:val="003D5BCD"/>
  </w:style>
  <w:style w:type="paragraph" w:styleId="Fuzeile">
    <w:name w:val="footer"/>
    <w:basedOn w:val="Standard"/>
    <w:link w:val="FuzeileZchn"/>
    <w:uiPriority w:val="99"/>
    <w:unhideWhenUsed/>
    <w:rsid w:val="003D5BCD"/>
    <w:pPr>
      <w:tabs>
        <w:tab w:val="center" w:pos="4536"/>
        <w:tab w:val="right" w:pos="9072"/>
      </w:tabs>
    </w:pPr>
    <w:rPr>
      <w:rFonts w:asciiTheme="minorHAnsi" w:eastAsiaTheme="minorHAnsi" w:hAnsiTheme="minorHAnsi" w:cstheme="minorBidi"/>
      <w:szCs w:val="24"/>
      <w:lang w:eastAsia="en-US"/>
    </w:rPr>
  </w:style>
  <w:style w:type="character" w:customStyle="1" w:styleId="FuzeileZchn">
    <w:name w:val="Fußzeile Zchn"/>
    <w:basedOn w:val="Absatz-Standardschriftart"/>
    <w:link w:val="Fuzeile"/>
    <w:uiPriority w:val="99"/>
    <w:rsid w:val="003D5BCD"/>
  </w:style>
  <w:style w:type="character" w:styleId="Hyperlink">
    <w:name w:val="Hyperlink"/>
    <w:basedOn w:val="Absatz-Standardschriftart"/>
    <w:semiHidden/>
    <w:rsid w:val="00475895"/>
    <w:rPr>
      <w:color w:val="0000FF"/>
      <w:u w:val="single"/>
    </w:rPr>
  </w:style>
  <w:style w:type="paragraph" w:customStyle="1" w:styleId="EinfAbs">
    <w:name w:val="[Einf. Abs.]"/>
    <w:basedOn w:val="Standard"/>
    <w:uiPriority w:val="99"/>
    <w:rsid w:val="00475895"/>
    <w:pPr>
      <w:autoSpaceDE w:val="0"/>
      <w:autoSpaceDN w:val="0"/>
      <w:adjustRightInd w:val="0"/>
      <w:spacing w:line="288" w:lineRule="auto"/>
      <w:textAlignment w:val="center"/>
    </w:pPr>
    <w:rPr>
      <w:rFonts w:ascii="MinionPro-Regular" w:eastAsiaTheme="minorHAnsi" w:hAnsi="MinionPro-Regular" w:cs="MinionPro-Regular"/>
      <w:color w:val="000000"/>
      <w:szCs w:val="24"/>
      <w:lang w:val="en-GB" w:eastAsia="en-US"/>
    </w:rPr>
  </w:style>
  <w:style w:type="character" w:styleId="BesuchterLink">
    <w:name w:val="FollowedHyperlink"/>
    <w:basedOn w:val="Absatz-Standardschriftart"/>
    <w:uiPriority w:val="99"/>
    <w:semiHidden/>
    <w:unhideWhenUsed/>
    <w:rsid w:val="00DA3221"/>
    <w:rPr>
      <w:color w:val="954F72" w:themeColor="followedHyperlink"/>
      <w:u w:val="single"/>
    </w:rPr>
  </w:style>
  <w:style w:type="character" w:styleId="NichtaufgelsteErwhnung">
    <w:name w:val="Unresolved Mention"/>
    <w:basedOn w:val="Absatz-Standardschriftart"/>
    <w:uiPriority w:val="99"/>
    <w:semiHidden/>
    <w:unhideWhenUsed/>
    <w:rsid w:val="00DA3221"/>
    <w:rPr>
      <w:color w:val="605E5C"/>
      <w:shd w:val="clear" w:color="auto" w:fill="E1DFDD"/>
    </w:rPr>
  </w:style>
  <w:style w:type="character" w:styleId="Seitenzahl">
    <w:name w:val="page number"/>
    <w:basedOn w:val="Absatz-Standardschriftart"/>
    <w:uiPriority w:val="99"/>
    <w:semiHidden/>
    <w:unhideWhenUsed/>
    <w:rsid w:val="00C100AF"/>
  </w:style>
  <w:style w:type="paragraph" w:styleId="Untertitel">
    <w:name w:val="Subtitle"/>
    <w:basedOn w:val="Standard"/>
    <w:next w:val="Standard"/>
    <w:link w:val="UntertitelZchn"/>
    <w:uiPriority w:val="11"/>
    <w:qFormat/>
    <w:rsid w:val="00262BFF"/>
    <w:pPr>
      <w:numPr>
        <w:ilvl w:val="1"/>
      </w:numPr>
      <w:spacing w:after="160"/>
    </w:pPr>
    <w:rPr>
      <w:rFonts w:asciiTheme="minorHAnsi" w:eastAsiaTheme="minorEastAsia" w:hAnsiTheme="minorHAnsi" w:cstheme="minorBidi"/>
      <w:color w:val="32C8FF" w:themeColor="text1" w:themeTint="A5"/>
      <w:spacing w:val="15"/>
      <w:sz w:val="22"/>
      <w:szCs w:val="22"/>
      <w:lang w:eastAsia="en-US"/>
    </w:rPr>
  </w:style>
  <w:style w:type="character" w:customStyle="1" w:styleId="UntertitelZchn">
    <w:name w:val="Untertitel Zchn"/>
    <w:basedOn w:val="Absatz-Standardschriftart"/>
    <w:link w:val="Untertitel"/>
    <w:uiPriority w:val="11"/>
    <w:rsid w:val="00262BFF"/>
    <w:rPr>
      <w:rFonts w:eastAsiaTheme="minorEastAsia"/>
      <w:color w:val="32C8FF" w:themeColor="text1" w:themeTint="A5"/>
      <w:spacing w:val="15"/>
      <w:sz w:val="22"/>
      <w:szCs w:val="22"/>
    </w:rPr>
  </w:style>
  <w:style w:type="paragraph" w:styleId="Listenabsatz">
    <w:name w:val="List Paragraph"/>
    <w:basedOn w:val="Standard"/>
    <w:uiPriority w:val="34"/>
    <w:qFormat/>
    <w:rsid w:val="00262BFF"/>
    <w:pPr>
      <w:ind w:left="720"/>
      <w:contextualSpacing/>
    </w:pPr>
    <w:rPr>
      <w:rFonts w:asciiTheme="minorHAnsi" w:eastAsiaTheme="minorHAnsi" w:hAnsiTheme="minorHAnsi" w:cstheme="minorBidi"/>
      <w:szCs w:val="24"/>
      <w:lang w:eastAsia="en-US"/>
    </w:rPr>
  </w:style>
  <w:style w:type="character" w:customStyle="1" w:styleId="berschrift1Zchn">
    <w:name w:val="Überschrift 1 Zchn"/>
    <w:basedOn w:val="Absatz-Standardschriftart"/>
    <w:link w:val="berschrift1"/>
    <w:uiPriority w:val="9"/>
    <w:rsid w:val="00262BFF"/>
    <w:rPr>
      <w:rFonts w:asciiTheme="majorHAnsi" w:eastAsiaTheme="majorEastAsia" w:hAnsiTheme="majorHAnsi" w:cstheme="majorBidi"/>
      <w:color w:val="188BE3" w:themeColor="accent1" w:themeShade="BF"/>
      <w:sz w:val="32"/>
      <w:szCs w:val="32"/>
    </w:rPr>
  </w:style>
  <w:style w:type="character" w:customStyle="1" w:styleId="Seite">
    <w:name w:val="Seite"/>
    <w:basedOn w:val="SmartLink"/>
    <w:uiPriority w:val="1"/>
    <w:qFormat/>
    <w:rsid w:val="00262BFF"/>
    <w:rPr>
      <w:color w:val="008FC2" w:themeColor="text1"/>
      <w:sz w:val="18"/>
      <w:szCs w:val="18"/>
      <w:u w:val="none"/>
      <w:shd w:val="clear" w:color="auto" w:fill="F3F2F1"/>
    </w:rPr>
  </w:style>
  <w:style w:type="character" w:styleId="Kommentarzeichen">
    <w:name w:val="annotation reference"/>
    <w:basedOn w:val="Absatz-Standardschriftart"/>
    <w:uiPriority w:val="99"/>
    <w:semiHidden/>
    <w:unhideWhenUsed/>
    <w:rsid w:val="00314B20"/>
    <w:rPr>
      <w:sz w:val="16"/>
      <w:szCs w:val="16"/>
    </w:rPr>
  </w:style>
  <w:style w:type="character" w:styleId="SmartLink">
    <w:name w:val="Smart Link"/>
    <w:basedOn w:val="Absatz-Standardschriftart"/>
    <w:uiPriority w:val="99"/>
    <w:semiHidden/>
    <w:unhideWhenUsed/>
    <w:rsid w:val="00262BFF"/>
    <w:rPr>
      <w:color w:val="0000FF"/>
      <w:u w:val="single"/>
      <w:shd w:val="clear" w:color="auto" w:fill="F3F2F1"/>
    </w:rPr>
  </w:style>
  <w:style w:type="paragraph" w:styleId="Kommentartext">
    <w:name w:val="annotation text"/>
    <w:basedOn w:val="Standard"/>
    <w:link w:val="KommentartextZchn"/>
    <w:uiPriority w:val="99"/>
    <w:semiHidden/>
    <w:unhideWhenUsed/>
    <w:rsid w:val="00314B20"/>
    <w:rPr>
      <w:rFonts w:asciiTheme="minorHAnsi" w:eastAsiaTheme="minorHAnsi" w:hAnsiTheme="minorHAnsi" w:cstheme="minorBidi"/>
      <w:sz w:val="20"/>
      <w:lang w:eastAsia="en-US"/>
    </w:rPr>
  </w:style>
  <w:style w:type="character" w:customStyle="1" w:styleId="KommentartextZchn">
    <w:name w:val="Kommentartext Zchn"/>
    <w:basedOn w:val="Absatz-Standardschriftart"/>
    <w:link w:val="Kommentartext"/>
    <w:uiPriority w:val="99"/>
    <w:semiHidden/>
    <w:rsid w:val="00314B20"/>
    <w:rPr>
      <w:sz w:val="20"/>
      <w:szCs w:val="20"/>
    </w:rPr>
  </w:style>
  <w:style w:type="paragraph" w:styleId="Kommentarthema">
    <w:name w:val="annotation subject"/>
    <w:basedOn w:val="Kommentartext"/>
    <w:next w:val="Kommentartext"/>
    <w:link w:val="KommentarthemaZchn"/>
    <w:uiPriority w:val="99"/>
    <w:semiHidden/>
    <w:unhideWhenUsed/>
    <w:rsid w:val="00314B20"/>
    <w:rPr>
      <w:b/>
      <w:bCs/>
    </w:rPr>
  </w:style>
  <w:style w:type="character" w:customStyle="1" w:styleId="KommentarthemaZchn">
    <w:name w:val="Kommentarthema Zchn"/>
    <w:basedOn w:val="KommentartextZchn"/>
    <w:link w:val="Kommentarthema"/>
    <w:uiPriority w:val="99"/>
    <w:semiHidden/>
    <w:rsid w:val="00314B20"/>
    <w:rPr>
      <w:b/>
      <w:bCs/>
      <w:sz w:val="20"/>
      <w:szCs w:val="20"/>
    </w:rPr>
  </w:style>
  <w:style w:type="paragraph" w:styleId="Sprechblasentext">
    <w:name w:val="Balloon Text"/>
    <w:basedOn w:val="Standard"/>
    <w:link w:val="SprechblasentextZchn"/>
    <w:uiPriority w:val="99"/>
    <w:semiHidden/>
    <w:unhideWhenUsed/>
    <w:rsid w:val="00314B20"/>
    <w:rPr>
      <w:sz w:val="18"/>
      <w:szCs w:val="18"/>
    </w:rPr>
  </w:style>
  <w:style w:type="character" w:customStyle="1" w:styleId="SprechblasentextZchn">
    <w:name w:val="Sprechblasentext Zchn"/>
    <w:basedOn w:val="Absatz-Standardschriftart"/>
    <w:link w:val="Sprechblasentext"/>
    <w:uiPriority w:val="99"/>
    <w:semiHidden/>
    <w:rsid w:val="00314B20"/>
    <w:rPr>
      <w:rFonts w:ascii="Times New Roman" w:hAnsi="Times New Roman" w:cs="Times New Roman"/>
      <w:sz w:val="18"/>
      <w:szCs w:val="18"/>
    </w:rPr>
  </w:style>
  <w:style w:type="character" w:customStyle="1" w:styleId="berschrift2Zchn">
    <w:name w:val="Überschrift 2 Zchn"/>
    <w:basedOn w:val="Absatz-Standardschriftart"/>
    <w:link w:val="berschrift2"/>
    <w:rsid w:val="00786077"/>
    <w:rPr>
      <w:rFonts w:asciiTheme="majorHAnsi" w:eastAsiaTheme="majorEastAsia" w:hAnsiTheme="majorHAnsi" w:cstheme="majorBidi"/>
      <w:color w:val="188BE3" w:themeColor="accent1" w:themeShade="BF"/>
      <w:sz w:val="26"/>
      <w:szCs w:val="26"/>
    </w:rPr>
  </w:style>
  <w:style w:type="character" w:styleId="SchwacheHervorhebung">
    <w:name w:val="Subtle Emphasis"/>
    <w:basedOn w:val="Absatz-Standardschriftart"/>
    <w:uiPriority w:val="19"/>
    <w:qFormat/>
    <w:rsid w:val="00786077"/>
    <w:rPr>
      <w:i/>
      <w:iCs/>
      <w:color w:val="12BFFF" w:themeColor="text1" w:themeTint="BF"/>
    </w:rPr>
  </w:style>
  <w:style w:type="paragraph" w:styleId="Titel">
    <w:name w:val="Title"/>
    <w:basedOn w:val="Standard"/>
    <w:next w:val="Standard"/>
    <w:link w:val="TitelZchn"/>
    <w:uiPriority w:val="10"/>
    <w:qFormat/>
    <w:rsid w:val="00786077"/>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86077"/>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31"/>
    <w:qFormat/>
    <w:rsid w:val="00786077"/>
    <w:rPr>
      <w:smallCaps/>
      <w:color w:val="32C8FF" w:themeColor="text1" w:themeTint="A5"/>
    </w:rPr>
  </w:style>
  <w:style w:type="paragraph" w:styleId="Textkrper-Einzug2">
    <w:name w:val="Body Text Indent 2"/>
    <w:basedOn w:val="Standard"/>
    <w:link w:val="Textkrper-Einzug2Zchn"/>
    <w:semiHidden/>
    <w:rsid w:val="007047D4"/>
    <w:pPr>
      <w:autoSpaceDE w:val="0"/>
      <w:autoSpaceDN w:val="0"/>
      <w:adjustRightInd w:val="0"/>
      <w:ind w:left="1418" w:firstLine="709"/>
      <w:jc w:val="center"/>
    </w:pPr>
    <w:rPr>
      <w:rFonts w:ascii="Arial" w:hAnsi="Arial" w:cs="Arial"/>
      <w:b/>
      <w:sz w:val="32"/>
      <w:szCs w:val="28"/>
    </w:rPr>
  </w:style>
  <w:style w:type="character" w:customStyle="1" w:styleId="Textkrper-Einzug2Zchn">
    <w:name w:val="Textkörper-Einzug 2 Zchn"/>
    <w:basedOn w:val="Absatz-Standardschriftart"/>
    <w:link w:val="Textkrper-Einzug2"/>
    <w:semiHidden/>
    <w:rsid w:val="007047D4"/>
    <w:rPr>
      <w:rFonts w:ascii="Arial" w:eastAsia="Times New Roman" w:hAnsi="Arial" w:cs="Arial"/>
      <w:b/>
      <w:sz w:val="32"/>
      <w:szCs w:val="28"/>
      <w:lang w:eastAsia="de-DE"/>
    </w:rPr>
  </w:style>
  <w:style w:type="paragraph" w:styleId="Textkrper-Einzug3">
    <w:name w:val="Body Text Indent 3"/>
    <w:basedOn w:val="Standard"/>
    <w:link w:val="Textkrper-Einzug3Zchn"/>
    <w:semiHidden/>
    <w:rsid w:val="00026F4F"/>
    <w:pPr>
      <w:ind w:left="2127"/>
    </w:pPr>
    <w:rPr>
      <w:rFonts w:ascii="Arial" w:hAnsi="Arial"/>
      <w:b/>
      <w:sz w:val="28"/>
    </w:rPr>
  </w:style>
  <w:style w:type="character" w:customStyle="1" w:styleId="Textkrper-Einzug3Zchn">
    <w:name w:val="Textkörper-Einzug 3 Zchn"/>
    <w:basedOn w:val="Absatz-Standardschriftart"/>
    <w:link w:val="Textkrper-Einzug3"/>
    <w:semiHidden/>
    <w:rsid w:val="00026F4F"/>
    <w:rPr>
      <w:rFonts w:ascii="Arial" w:eastAsia="Times New Roman" w:hAnsi="Arial" w:cs="Times New Roman"/>
      <w:b/>
      <w:sz w:val="28"/>
      <w:szCs w:val="20"/>
      <w:lang w:eastAsia="de-DE"/>
    </w:rPr>
  </w:style>
  <w:style w:type="character" w:styleId="Fett">
    <w:name w:val="Strong"/>
    <w:uiPriority w:val="22"/>
    <w:qFormat/>
    <w:rsid w:val="00026F4F"/>
    <w:rPr>
      <w:b/>
      <w:bCs/>
    </w:rPr>
  </w:style>
  <w:style w:type="paragraph" w:styleId="StandardWeb">
    <w:name w:val="Normal (Web)"/>
    <w:basedOn w:val="Standard"/>
    <w:uiPriority w:val="99"/>
    <w:unhideWhenUsed/>
    <w:rsid w:val="00026F4F"/>
    <w:pPr>
      <w:spacing w:before="100" w:beforeAutospacing="1" w:after="100" w:afterAutospacing="1"/>
    </w:pPr>
    <w:rPr>
      <w:szCs w:val="24"/>
    </w:rPr>
  </w:style>
  <w:style w:type="paragraph" w:styleId="NurText">
    <w:name w:val="Plain Text"/>
    <w:basedOn w:val="Standard"/>
    <w:link w:val="NurTextZchn"/>
    <w:uiPriority w:val="99"/>
    <w:semiHidden/>
    <w:unhideWhenUsed/>
    <w:rsid w:val="000B6166"/>
    <w:rPr>
      <w:rFonts w:ascii="Calibri" w:hAnsi="Calibri" w:cs="Calibri"/>
      <w:sz w:val="22"/>
      <w:szCs w:val="21"/>
    </w:rPr>
  </w:style>
  <w:style w:type="character" w:customStyle="1" w:styleId="NurTextZchn">
    <w:name w:val="Nur Text Zchn"/>
    <w:basedOn w:val="Absatz-Standardschriftart"/>
    <w:link w:val="NurText"/>
    <w:uiPriority w:val="99"/>
    <w:semiHidden/>
    <w:rsid w:val="000B6166"/>
    <w:rPr>
      <w:rFonts w:ascii="Calibri" w:eastAsia="Times New Roman" w:hAnsi="Calibri" w:cs="Calibri"/>
      <w:sz w:val="22"/>
      <w:szCs w:val="21"/>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7677">
      <w:bodyDiv w:val="1"/>
      <w:marLeft w:val="0"/>
      <w:marRight w:val="0"/>
      <w:marTop w:val="0"/>
      <w:marBottom w:val="0"/>
      <w:divBdr>
        <w:top w:val="none" w:sz="0" w:space="0" w:color="auto"/>
        <w:left w:val="none" w:sz="0" w:space="0" w:color="auto"/>
        <w:bottom w:val="none" w:sz="0" w:space="0" w:color="auto"/>
        <w:right w:val="none" w:sz="0" w:space="0" w:color="auto"/>
      </w:divBdr>
    </w:div>
    <w:div w:id="311253628">
      <w:bodyDiv w:val="1"/>
      <w:marLeft w:val="0"/>
      <w:marRight w:val="0"/>
      <w:marTop w:val="0"/>
      <w:marBottom w:val="0"/>
      <w:divBdr>
        <w:top w:val="none" w:sz="0" w:space="0" w:color="auto"/>
        <w:left w:val="none" w:sz="0" w:space="0" w:color="auto"/>
        <w:bottom w:val="none" w:sz="0" w:space="0" w:color="auto"/>
        <w:right w:val="none" w:sz="0" w:space="0" w:color="auto"/>
      </w:divBdr>
    </w:div>
    <w:div w:id="362705578">
      <w:bodyDiv w:val="1"/>
      <w:marLeft w:val="0"/>
      <w:marRight w:val="0"/>
      <w:marTop w:val="0"/>
      <w:marBottom w:val="0"/>
      <w:divBdr>
        <w:top w:val="none" w:sz="0" w:space="0" w:color="auto"/>
        <w:left w:val="none" w:sz="0" w:space="0" w:color="auto"/>
        <w:bottom w:val="none" w:sz="0" w:space="0" w:color="auto"/>
        <w:right w:val="none" w:sz="0" w:space="0" w:color="auto"/>
      </w:divBdr>
    </w:div>
    <w:div w:id="401483856">
      <w:bodyDiv w:val="1"/>
      <w:marLeft w:val="0"/>
      <w:marRight w:val="0"/>
      <w:marTop w:val="0"/>
      <w:marBottom w:val="0"/>
      <w:divBdr>
        <w:top w:val="none" w:sz="0" w:space="0" w:color="auto"/>
        <w:left w:val="none" w:sz="0" w:space="0" w:color="auto"/>
        <w:bottom w:val="none" w:sz="0" w:space="0" w:color="auto"/>
        <w:right w:val="none" w:sz="0" w:space="0" w:color="auto"/>
      </w:divBdr>
    </w:div>
    <w:div w:id="402139788">
      <w:bodyDiv w:val="1"/>
      <w:marLeft w:val="0"/>
      <w:marRight w:val="0"/>
      <w:marTop w:val="0"/>
      <w:marBottom w:val="0"/>
      <w:divBdr>
        <w:top w:val="none" w:sz="0" w:space="0" w:color="auto"/>
        <w:left w:val="none" w:sz="0" w:space="0" w:color="auto"/>
        <w:bottom w:val="none" w:sz="0" w:space="0" w:color="auto"/>
        <w:right w:val="none" w:sz="0" w:space="0" w:color="auto"/>
      </w:divBdr>
    </w:div>
    <w:div w:id="566576722">
      <w:bodyDiv w:val="1"/>
      <w:marLeft w:val="0"/>
      <w:marRight w:val="0"/>
      <w:marTop w:val="0"/>
      <w:marBottom w:val="0"/>
      <w:divBdr>
        <w:top w:val="none" w:sz="0" w:space="0" w:color="auto"/>
        <w:left w:val="none" w:sz="0" w:space="0" w:color="auto"/>
        <w:bottom w:val="none" w:sz="0" w:space="0" w:color="auto"/>
        <w:right w:val="none" w:sz="0" w:space="0" w:color="auto"/>
      </w:divBdr>
    </w:div>
    <w:div w:id="1158837644">
      <w:bodyDiv w:val="1"/>
      <w:marLeft w:val="0"/>
      <w:marRight w:val="0"/>
      <w:marTop w:val="0"/>
      <w:marBottom w:val="0"/>
      <w:divBdr>
        <w:top w:val="none" w:sz="0" w:space="0" w:color="auto"/>
        <w:left w:val="none" w:sz="0" w:space="0" w:color="auto"/>
        <w:bottom w:val="none" w:sz="0" w:space="0" w:color="auto"/>
        <w:right w:val="none" w:sz="0" w:space="0" w:color="auto"/>
      </w:divBdr>
    </w:div>
    <w:div w:id="1520973466">
      <w:bodyDiv w:val="1"/>
      <w:marLeft w:val="0"/>
      <w:marRight w:val="0"/>
      <w:marTop w:val="0"/>
      <w:marBottom w:val="0"/>
      <w:divBdr>
        <w:top w:val="none" w:sz="0" w:space="0" w:color="auto"/>
        <w:left w:val="none" w:sz="0" w:space="0" w:color="auto"/>
        <w:bottom w:val="none" w:sz="0" w:space="0" w:color="auto"/>
        <w:right w:val="none" w:sz="0" w:space="0" w:color="auto"/>
      </w:divBdr>
    </w:div>
    <w:div w:id="1785686780">
      <w:bodyDiv w:val="1"/>
      <w:marLeft w:val="0"/>
      <w:marRight w:val="0"/>
      <w:marTop w:val="0"/>
      <w:marBottom w:val="0"/>
      <w:divBdr>
        <w:top w:val="none" w:sz="0" w:space="0" w:color="auto"/>
        <w:left w:val="none" w:sz="0" w:space="0" w:color="auto"/>
        <w:bottom w:val="none" w:sz="0" w:space="0" w:color="auto"/>
        <w:right w:val="none" w:sz="0" w:space="0" w:color="auto"/>
      </w:divBdr>
    </w:div>
    <w:div w:id="1792359550">
      <w:bodyDiv w:val="1"/>
      <w:marLeft w:val="0"/>
      <w:marRight w:val="0"/>
      <w:marTop w:val="0"/>
      <w:marBottom w:val="0"/>
      <w:divBdr>
        <w:top w:val="none" w:sz="0" w:space="0" w:color="auto"/>
        <w:left w:val="none" w:sz="0" w:space="0" w:color="auto"/>
        <w:bottom w:val="none" w:sz="0" w:space="0" w:color="auto"/>
        <w:right w:val="none" w:sz="0" w:space="0" w:color="auto"/>
      </w:divBdr>
    </w:div>
    <w:div w:id="1882982530">
      <w:bodyDiv w:val="1"/>
      <w:marLeft w:val="0"/>
      <w:marRight w:val="0"/>
      <w:marTop w:val="0"/>
      <w:marBottom w:val="0"/>
      <w:divBdr>
        <w:top w:val="none" w:sz="0" w:space="0" w:color="auto"/>
        <w:left w:val="none" w:sz="0" w:space="0" w:color="auto"/>
        <w:bottom w:val="none" w:sz="0" w:space="0" w:color="auto"/>
        <w:right w:val="none" w:sz="0" w:space="0" w:color="auto"/>
      </w:divBdr>
    </w:div>
    <w:div w:id="20775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erisches-bier.d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bayerisches-bier.de" TargetMode="External"/><Relationship Id="rId1" Type="http://schemas.openxmlformats.org/officeDocument/2006/relationships/hyperlink" Target="http://www.bayerisches-bie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ayerischer Brauerbund">
      <a:dk1>
        <a:srgbClr val="008FC2"/>
      </a:dk1>
      <a:lt1>
        <a:srgbClr val="FFFFFF"/>
      </a:lt1>
      <a:dk2>
        <a:srgbClr val="008FC2"/>
      </a:dk2>
      <a:lt2>
        <a:srgbClr val="88ACBF"/>
      </a:lt2>
      <a:accent1>
        <a:srgbClr val="62B2EE"/>
      </a:accent1>
      <a:accent2>
        <a:srgbClr val="005392"/>
      </a:accent2>
      <a:accent3>
        <a:srgbClr val="009ED8"/>
      </a:accent3>
      <a:accent4>
        <a:srgbClr val="13818F"/>
      </a:accent4>
      <a:accent5>
        <a:srgbClr val="244E91"/>
      </a:accent5>
      <a:accent6>
        <a:srgbClr val="151F6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57F1C-AE4A-4096-A35A-D1411A882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2722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Scharping</dc:creator>
  <cp:keywords/>
  <dc:description/>
  <cp:lastModifiedBy>Heike Scharping</cp:lastModifiedBy>
  <cp:revision>4</cp:revision>
  <cp:lastPrinted>2026-05-18T11:15:00Z</cp:lastPrinted>
  <dcterms:created xsi:type="dcterms:W3CDTF">2026-05-18T11:50:00Z</dcterms:created>
  <dcterms:modified xsi:type="dcterms:W3CDTF">2026-05-19T07:33:00Z</dcterms:modified>
</cp:coreProperties>
</file>