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2188" w14:textId="5264BD1A" w:rsidR="00DB6201" w:rsidRPr="003F2CA7" w:rsidRDefault="00A123A5" w:rsidP="003F2CA7">
      <w:pPr>
        <w:pStyle w:val="Textkrper-Einzug3"/>
        <w:spacing w:before="120"/>
        <w:ind w:left="0"/>
        <w:rPr>
          <w:rFonts w:asciiTheme="minorHAnsi" w:hAnsiTheme="minorHAnsi" w:cstheme="minorHAnsi"/>
          <w:color w:val="008FC2" w:themeColor="text1"/>
          <w:sz w:val="48"/>
          <w:szCs w:val="48"/>
        </w:rPr>
      </w:pPr>
      <w:bookmarkStart w:id="0" w:name="_Hlk230164491"/>
      <w:bookmarkStart w:id="1" w:name="OLE_LINK2"/>
      <w:bookmarkStart w:id="2" w:name="_Hlk128581549"/>
      <w:bookmarkStart w:id="3" w:name="_Hlk135996210"/>
      <w:r w:rsidRPr="003F2CA7">
        <w:rPr>
          <w:rStyle w:val="Fett"/>
          <w:rFonts w:asciiTheme="minorHAnsi" w:hAnsiTheme="minorHAnsi" w:cstheme="minorHAnsi"/>
          <w:color w:val="008FC2" w:themeColor="text1"/>
          <w:sz w:val="48"/>
          <w:szCs w:val="48"/>
        </w:rPr>
        <w:t>Bayerns Brauer und das Bayerische Bier haben</w:t>
      </w:r>
      <w:r w:rsidR="005021F9" w:rsidRPr="003F2CA7">
        <w:rPr>
          <w:rStyle w:val="Fett"/>
          <w:rFonts w:asciiTheme="minorHAnsi" w:hAnsiTheme="minorHAnsi" w:cstheme="minorHAnsi"/>
          <w:color w:val="008FC2" w:themeColor="text1"/>
          <w:sz w:val="48"/>
          <w:szCs w:val="48"/>
        </w:rPr>
        <w:t xml:space="preserve"> </w:t>
      </w:r>
      <w:r w:rsidRPr="003F2CA7">
        <w:rPr>
          <w:rStyle w:val="Fett"/>
          <w:rFonts w:asciiTheme="minorHAnsi" w:hAnsiTheme="minorHAnsi" w:cstheme="minorHAnsi"/>
          <w:color w:val="008FC2" w:themeColor="text1"/>
          <w:sz w:val="48"/>
          <w:szCs w:val="48"/>
        </w:rPr>
        <w:t>eine neue Regentin!</w:t>
      </w:r>
      <w:bookmarkEnd w:id="0"/>
    </w:p>
    <w:p w14:paraId="54BBE1AB" w14:textId="18B0532A" w:rsidR="005021F9" w:rsidRPr="005021F9" w:rsidRDefault="005021F9" w:rsidP="005021F9">
      <w:pPr>
        <w:pStyle w:val="StandardWeb"/>
        <w:jc w:val="both"/>
        <w:rPr>
          <w:rFonts w:asciiTheme="minorHAnsi" w:hAnsiTheme="minorHAnsi" w:cstheme="minorHAnsi"/>
        </w:rPr>
      </w:pPr>
      <w:bookmarkStart w:id="4" w:name="_Hlk230165169"/>
      <w:bookmarkEnd w:id="1"/>
      <w:bookmarkEnd w:id="2"/>
      <w:bookmarkEnd w:id="3"/>
      <w:r w:rsidRPr="003F2CA7">
        <w:rPr>
          <w:rFonts w:asciiTheme="minorHAnsi" w:hAnsiTheme="minorHAnsi" w:cstheme="minorHAnsi"/>
          <w:b/>
          <w:bCs/>
        </w:rPr>
        <w:t>München, 22</w:t>
      </w:r>
      <w:r w:rsidR="007E49EF" w:rsidRPr="003F2CA7">
        <w:rPr>
          <w:rFonts w:asciiTheme="minorHAnsi" w:hAnsiTheme="minorHAnsi" w:cstheme="minorHAnsi"/>
          <w:b/>
          <w:bCs/>
        </w:rPr>
        <w:t>.</w:t>
      </w:r>
      <w:r w:rsidRPr="003F2CA7">
        <w:rPr>
          <w:rFonts w:asciiTheme="minorHAnsi" w:hAnsiTheme="minorHAnsi" w:cstheme="minorHAnsi"/>
          <w:b/>
          <w:bCs/>
        </w:rPr>
        <w:t xml:space="preserve"> Mai 2026</w:t>
      </w:r>
      <w:r w:rsidR="003F2CA7">
        <w:rPr>
          <w:rFonts w:asciiTheme="minorHAnsi" w:hAnsiTheme="minorHAnsi" w:cstheme="minorHAnsi"/>
          <w:b/>
          <w:bCs/>
        </w:rPr>
        <w:t xml:space="preserve">. </w:t>
      </w:r>
      <w:r w:rsidRPr="005021F9">
        <w:rPr>
          <w:rFonts w:asciiTheme="minorHAnsi" w:hAnsiTheme="minorHAnsi" w:cstheme="minorHAnsi"/>
        </w:rPr>
        <w:t xml:space="preserve">Bayerns Brauer und das Bayerische Bier haben eine neue Regentin! Im Anschluss an die Mitgliederversammlung des Bayerischen Brauerbundes e.V. wählten Bayerns Brauerfamilien und zahlreiche Gäste im Löwenbräukeller München </w:t>
      </w:r>
      <w:r w:rsidR="00D61788" w:rsidRPr="00D61788">
        <w:rPr>
          <w:rFonts w:asciiTheme="minorHAnsi" w:hAnsiTheme="minorHAnsi" w:cstheme="minorHAnsi"/>
          <w:b/>
          <w:bCs/>
        </w:rPr>
        <w:t>Katharina Kastenmüller</w:t>
      </w:r>
      <w:r w:rsidRPr="00D61788">
        <w:rPr>
          <w:rFonts w:asciiTheme="minorHAnsi" w:hAnsiTheme="minorHAnsi" w:cstheme="minorHAnsi"/>
        </w:rPr>
        <w:t xml:space="preserve"> </w:t>
      </w:r>
      <w:r w:rsidR="00D61788">
        <w:rPr>
          <w:rFonts w:asciiTheme="minorHAnsi" w:hAnsiTheme="minorHAnsi" w:cstheme="minorHAnsi"/>
        </w:rPr>
        <w:t xml:space="preserve">aus Dietramszell/ Ascholding, </w:t>
      </w:r>
      <w:r w:rsidRPr="005021F9">
        <w:rPr>
          <w:rFonts w:asciiTheme="minorHAnsi" w:hAnsiTheme="minorHAnsi" w:cstheme="minorHAnsi"/>
        </w:rPr>
        <w:t xml:space="preserve">zur Bayerischen Bierkönigin 2026/27. Die neue Amtsinhaberin tritt damit die Nachfolge von Anna Winkler an, die das Bayerische Bier ein Jahr lang </w:t>
      </w:r>
      <w:bookmarkStart w:id="5" w:name="_Hlk230163699"/>
      <w:r w:rsidRPr="005021F9">
        <w:rPr>
          <w:rFonts w:asciiTheme="minorHAnsi" w:hAnsiTheme="minorHAnsi" w:cstheme="minorHAnsi"/>
        </w:rPr>
        <w:t>mit großer Leidenschaft</w:t>
      </w:r>
      <w:r>
        <w:rPr>
          <w:rFonts w:asciiTheme="minorHAnsi" w:hAnsiTheme="minorHAnsi" w:cstheme="minorHAnsi"/>
        </w:rPr>
        <w:t xml:space="preserve">, großem Engagement </w:t>
      </w:r>
      <w:r w:rsidRPr="005021F9">
        <w:rPr>
          <w:rFonts w:asciiTheme="minorHAnsi" w:hAnsiTheme="minorHAnsi" w:cstheme="minorHAnsi"/>
        </w:rPr>
        <w:t>und sympathischer Präsenz</w:t>
      </w:r>
      <w:bookmarkEnd w:id="5"/>
      <w:r w:rsidRPr="005021F9">
        <w:rPr>
          <w:rFonts w:asciiTheme="minorHAnsi" w:hAnsiTheme="minorHAnsi" w:cstheme="minorHAnsi"/>
        </w:rPr>
        <w:t xml:space="preserve"> vertreten hat.</w:t>
      </w:r>
    </w:p>
    <w:p w14:paraId="46CD32C4" w14:textId="0635E3E0" w:rsidR="005021F9" w:rsidRPr="005021F9" w:rsidRDefault="005021F9" w:rsidP="003F2CA7">
      <w:pPr>
        <w:pStyle w:val="StandardWeb"/>
        <w:spacing w:before="120" w:beforeAutospacing="0" w:after="0" w:afterAutospacing="0"/>
        <w:jc w:val="both"/>
        <w:rPr>
          <w:rFonts w:asciiTheme="minorHAnsi" w:hAnsiTheme="minorHAnsi" w:cstheme="minorHAnsi"/>
        </w:rPr>
      </w:pPr>
      <w:r w:rsidRPr="005021F9">
        <w:rPr>
          <w:rFonts w:asciiTheme="minorHAnsi" w:hAnsiTheme="minorHAnsi" w:cstheme="minorHAnsi"/>
        </w:rPr>
        <w:t xml:space="preserve">Aus zahlreichen Bewerbungen aus ganz Bayern hatte eine Jury im Vorfeld </w:t>
      </w:r>
      <w:r>
        <w:rPr>
          <w:rFonts w:asciiTheme="minorHAnsi" w:hAnsiTheme="minorHAnsi" w:cstheme="minorHAnsi"/>
        </w:rPr>
        <w:t>sechs</w:t>
      </w:r>
      <w:r w:rsidRPr="005021F9">
        <w:rPr>
          <w:rFonts w:asciiTheme="minorHAnsi" w:hAnsiTheme="minorHAnsi" w:cstheme="minorHAnsi"/>
        </w:rPr>
        <w:t xml:space="preserve"> Finalistinnen ausgewählt, die sich anschließend in einer öffentlichen Online-Abstimmung für das Finale qualifizieren konnten. </w:t>
      </w:r>
      <w:r>
        <w:rPr>
          <w:rFonts w:asciiTheme="minorHAnsi" w:hAnsiTheme="minorHAnsi" w:cstheme="minorHAnsi"/>
        </w:rPr>
        <w:t xml:space="preserve">Auf der Bühne </w:t>
      </w:r>
      <w:r w:rsidRPr="00D61788">
        <w:rPr>
          <w:rFonts w:asciiTheme="minorHAnsi" w:hAnsiTheme="minorHAnsi" w:cstheme="minorHAnsi"/>
        </w:rPr>
        <w:t xml:space="preserve">überzeugte </w:t>
      </w:r>
      <w:r w:rsidR="00D61788" w:rsidRPr="00D61788">
        <w:rPr>
          <w:rFonts w:asciiTheme="minorHAnsi" w:hAnsiTheme="minorHAnsi" w:cstheme="minorHAnsi"/>
          <w:b/>
          <w:bCs/>
        </w:rPr>
        <w:t>Katharina Kastenmüller</w:t>
      </w:r>
      <w:r w:rsidRPr="00D61788">
        <w:rPr>
          <w:rFonts w:asciiTheme="minorHAnsi" w:hAnsiTheme="minorHAnsi" w:cstheme="minorHAnsi"/>
        </w:rPr>
        <w:t xml:space="preserve"> </w:t>
      </w:r>
      <w:r w:rsidRPr="005021F9">
        <w:rPr>
          <w:rFonts w:asciiTheme="minorHAnsi" w:hAnsiTheme="minorHAnsi" w:cstheme="minorHAnsi"/>
        </w:rPr>
        <w:t>Jury und Publikum gleichermaßen mit fundiertem Wissen rund um das Bayerische Bier, natürlichem Auftreten, Schlagfertigkeit und Begeisterung für Bayerns Braukultur.</w:t>
      </w:r>
    </w:p>
    <w:p w14:paraId="49215448" w14:textId="055B9645" w:rsidR="005021F9" w:rsidRPr="005021F9" w:rsidRDefault="005021F9" w:rsidP="003F2CA7">
      <w:pPr>
        <w:pStyle w:val="StandardWeb"/>
        <w:spacing w:before="120" w:beforeAutospacing="0" w:after="0" w:afterAutospacing="0"/>
        <w:jc w:val="both"/>
        <w:rPr>
          <w:rFonts w:asciiTheme="minorHAnsi" w:hAnsiTheme="minorHAnsi" w:cstheme="minorHAnsi"/>
        </w:rPr>
      </w:pPr>
      <w:r w:rsidRPr="005021F9">
        <w:rPr>
          <w:rFonts w:asciiTheme="minorHAnsi" w:hAnsiTheme="minorHAnsi" w:cstheme="minorHAnsi"/>
        </w:rPr>
        <w:t xml:space="preserve">Die Wahl der Bayerischen Bierkönigin stand in diesem Jahr zugleich im Zeichen eines personellen Wechsels an der Spitze des Bayerischen Brauerbundes. Zuvor hatte die Mitgliederversammlung </w:t>
      </w:r>
      <w:r w:rsidRPr="005021F9">
        <w:rPr>
          <w:rFonts w:asciiTheme="minorHAnsi" w:hAnsiTheme="minorHAnsi" w:cstheme="minorHAnsi"/>
          <w:b/>
          <w:bCs/>
        </w:rPr>
        <w:t>Dr. Stefan Kreisz</w:t>
      </w:r>
      <w:r w:rsidRPr="005021F9">
        <w:rPr>
          <w:rFonts w:asciiTheme="minorHAnsi" w:hAnsiTheme="minorHAnsi" w:cstheme="minorHAnsi"/>
        </w:rPr>
        <w:t xml:space="preserve"> zum neuen Präsidenten des Spitzenverbandes der </w:t>
      </w:r>
      <w:r w:rsidR="003F2CA7">
        <w:rPr>
          <w:rFonts w:asciiTheme="minorHAnsi" w:hAnsiTheme="minorHAnsi" w:cstheme="minorHAnsi"/>
        </w:rPr>
        <w:t>b</w:t>
      </w:r>
      <w:r w:rsidRPr="005021F9">
        <w:rPr>
          <w:rFonts w:asciiTheme="minorHAnsi" w:hAnsiTheme="minorHAnsi" w:cstheme="minorHAnsi"/>
        </w:rPr>
        <w:t xml:space="preserve">ayerischen Brauwirtschaft gewählt. Er folgt auf </w:t>
      </w:r>
      <w:r w:rsidRPr="005021F9">
        <w:rPr>
          <w:rFonts w:asciiTheme="minorHAnsi" w:hAnsiTheme="minorHAnsi" w:cstheme="minorHAnsi"/>
          <w:b/>
          <w:bCs/>
        </w:rPr>
        <w:t>Georg Schneider</w:t>
      </w:r>
      <w:r>
        <w:rPr>
          <w:rFonts w:asciiTheme="minorHAnsi" w:hAnsiTheme="minorHAnsi" w:cstheme="minorHAnsi"/>
        </w:rPr>
        <w:t xml:space="preserve"> </w:t>
      </w:r>
      <w:r w:rsidRPr="005021F9">
        <w:rPr>
          <w:rFonts w:asciiTheme="minorHAnsi" w:hAnsiTheme="minorHAnsi" w:cstheme="minorHAnsi"/>
          <w:b/>
          <w:bCs/>
        </w:rPr>
        <w:t>VI</w:t>
      </w:r>
      <w:r w:rsidR="003F2CA7">
        <w:rPr>
          <w:rFonts w:asciiTheme="minorHAnsi" w:hAnsiTheme="minorHAnsi" w:cstheme="minorHAnsi"/>
          <w:b/>
          <w:bCs/>
        </w:rPr>
        <w:t>.</w:t>
      </w:r>
      <w:r w:rsidRPr="005021F9">
        <w:rPr>
          <w:rFonts w:asciiTheme="minorHAnsi" w:hAnsiTheme="minorHAnsi" w:cstheme="minorHAnsi"/>
          <w:b/>
          <w:bCs/>
        </w:rPr>
        <w:t>,</w:t>
      </w:r>
      <w:r w:rsidRPr="005021F9">
        <w:rPr>
          <w:rFonts w:asciiTheme="minorHAnsi" w:hAnsiTheme="minorHAnsi" w:cstheme="minorHAnsi"/>
        </w:rPr>
        <w:t xml:space="preserve"> der das Amt </w:t>
      </w:r>
      <w:r>
        <w:rPr>
          <w:rFonts w:asciiTheme="minorHAnsi" w:hAnsiTheme="minorHAnsi" w:cstheme="minorHAnsi"/>
        </w:rPr>
        <w:t>10</w:t>
      </w:r>
      <w:r w:rsidRPr="005021F9">
        <w:rPr>
          <w:rFonts w:asciiTheme="minorHAnsi" w:hAnsiTheme="minorHAnsi" w:cstheme="minorHAnsi"/>
        </w:rPr>
        <w:t xml:space="preserve"> Jahre mit großem Engagement und klarer Haltung für das Bayerische Bier geprägt hat. </w:t>
      </w:r>
      <w:r w:rsidRPr="005021F9">
        <w:rPr>
          <w:rFonts w:asciiTheme="minorHAnsi" w:hAnsiTheme="minorHAnsi" w:cstheme="minorHAnsi"/>
          <w:b/>
          <w:bCs/>
        </w:rPr>
        <w:t>Dr. Kreisz</w:t>
      </w:r>
      <w:r w:rsidRPr="005021F9">
        <w:rPr>
          <w:rFonts w:asciiTheme="minorHAnsi" w:hAnsiTheme="minorHAnsi" w:cstheme="minorHAnsi"/>
        </w:rPr>
        <w:t xml:space="preserve"> nahm erstmals in seiner neuen Funktion auch in der Jury zur Wahl der Bayerischen Bierkönigin Platz.</w:t>
      </w:r>
    </w:p>
    <w:p w14:paraId="1EAB2826" w14:textId="77777777" w:rsidR="005021F9" w:rsidRPr="005021F9" w:rsidRDefault="005021F9" w:rsidP="003F2CA7">
      <w:pPr>
        <w:pStyle w:val="StandardWeb"/>
        <w:spacing w:before="120" w:beforeAutospacing="0" w:after="0" w:afterAutospacing="0"/>
        <w:jc w:val="both"/>
        <w:rPr>
          <w:rFonts w:asciiTheme="minorHAnsi" w:hAnsiTheme="minorHAnsi" w:cstheme="minorHAnsi"/>
        </w:rPr>
      </w:pPr>
      <w:r w:rsidRPr="005021F9">
        <w:rPr>
          <w:rFonts w:asciiTheme="minorHAnsi" w:hAnsiTheme="minorHAnsi" w:cstheme="minorHAnsi"/>
        </w:rPr>
        <w:t>Der neue Brauerpräsident gratulierte der frisch gekrönten Bierkönigin herzlich zu ihrer Wahl und wünschte ihr viele bereichernde Begegnungen und unvergessliche Momente im Amt. Gleichzeitig dankte er Anna Winkler für ihren engagierten Einsatz als authentische Botschafterin des Bayerischen Bieres in Bayern, Deutschland und darüber hinaus.</w:t>
      </w:r>
    </w:p>
    <w:p w14:paraId="272FF30D" w14:textId="77777777" w:rsidR="005021F9" w:rsidRPr="005021F9" w:rsidRDefault="005021F9" w:rsidP="003F2CA7">
      <w:pPr>
        <w:pStyle w:val="StandardWeb"/>
        <w:spacing w:before="120" w:beforeAutospacing="0" w:after="0" w:afterAutospacing="0"/>
        <w:jc w:val="both"/>
        <w:rPr>
          <w:rFonts w:asciiTheme="minorHAnsi" w:hAnsiTheme="minorHAnsi" w:cstheme="minorHAnsi"/>
        </w:rPr>
      </w:pPr>
      <w:r w:rsidRPr="005021F9">
        <w:rPr>
          <w:rFonts w:asciiTheme="minorHAnsi" w:hAnsiTheme="minorHAnsi" w:cstheme="minorHAnsi"/>
        </w:rPr>
        <w:t>Zur festlichen Bier-Gala des Bayerischen Brauerbundes versammelten sich zahlreiche Vertreterinnen und Vertreter aus Brauwirtschaft, Politik, Wissenschaft, Gastronomie und Landwirtschaft. Gemeinsam feierten sie Bayerns einzigartige Bierkultur, die weit über die Grenzen des Freistaats hinaus als Symbol für Genuss, Qualität und gelebte Tradition steht.</w:t>
      </w:r>
      <w:bookmarkEnd w:id="4"/>
    </w:p>
    <w:sectPr w:rsidR="005021F9" w:rsidRPr="005021F9" w:rsidSect="00B8049C">
      <w:headerReference w:type="default" r:id="rId7"/>
      <w:footerReference w:type="even" r:id="rId8"/>
      <w:footerReference w:type="default" r:id="rId9"/>
      <w:headerReference w:type="first" r:id="rId10"/>
      <w:footerReference w:type="first" r:id="rId11"/>
      <w:pgSz w:w="11900" w:h="16840"/>
      <w:pgMar w:top="2223" w:right="1134" w:bottom="426"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35EE" w14:textId="77777777" w:rsidR="009E66DA" w:rsidRDefault="009E66DA" w:rsidP="003D5BCD">
      <w:r>
        <w:separator/>
      </w:r>
    </w:p>
  </w:endnote>
  <w:endnote w:type="continuationSeparator" w:id="0">
    <w:p w14:paraId="59B5B6D8" w14:textId="77777777" w:rsidR="009E66DA" w:rsidRDefault="009E66DA"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07EF16AB" w14:textId="77777777" w:rsidR="00C100AF" w:rsidRDefault="00C100AF" w:rsidP="003D41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454DB3"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0D6"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eastAsia="de-DE"/>
      </w:rPr>
      <mc:AlternateContent>
        <mc:Choice Requires="wps">
          <w:drawing>
            <wp:anchor distT="0" distB="0" distL="114300" distR="114300" simplePos="0" relativeHeight="251668480" behindDoc="1" locked="0" layoutInCell="1" allowOverlap="1" wp14:anchorId="2C517F02" wp14:editId="4D824897">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7F02"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eastAsia="de-DE"/>
      </w:rPr>
      <mc:AlternateContent>
        <mc:Choice Requires="wps">
          <w:drawing>
            <wp:anchor distT="0" distB="0" distL="114300" distR="114300" simplePos="0" relativeHeight="251669504" behindDoc="0" locked="0" layoutInCell="1" allowOverlap="0" wp14:anchorId="1A27B308" wp14:editId="000BFC26">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8314E"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eastAsia="de-DE"/>
      </w:rPr>
      <mc:AlternateContent>
        <mc:Choice Requires="wps">
          <w:drawing>
            <wp:anchor distT="180340" distB="0" distL="0" distR="0" simplePos="0" relativeHeight="251673600" behindDoc="1" locked="0" layoutInCell="1" allowOverlap="0" wp14:anchorId="66D4E0CB" wp14:editId="0FC0C549">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71BE8833" w14:textId="63447482"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5021F9">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4E0CB"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71BE8833" w14:textId="63447482"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5021F9">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AAD" w14:textId="77777777" w:rsidR="00DA3221" w:rsidRPr="002F31C7" w:rsidRDefault="002F31C7" w:rsidP="00DA3221">
    <w:pPr>
      <w:pStyle w:val="Fuzeile"/>
      <w:rPr>
        <w:sz w:val="16"/>
        <w:szCs w:val="16"/>
      </w:rPr>
    </w:pPr>
    <w:r w:rsidRPr="002F31C7">
      <w:rPr>
        <w:b/>
        <w:bCs/>
        <w:noProof/>
        <w:color w:val="008DC9"/>
        <w:sz w:val="16"/>
        <w:szCs w:val="16"/>
        <w:lang w:eastAsia="de-DE"/>
      </w:rPr>
      <mc:AlternateContent>
        <mc:Choice Requires="wps">
          <w:drawing>
            <wp:anchor distT="0" distB="0" distL="114300" distR="114300" simplePos="0" relativeHeight="251665408" behindDoc="0" locked="0" layoutInCell="1" allowOverlap="0" wp14:anchorId="01328A55" wp14:editId="0AF19E7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52CB2"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lang w:eastAsia="de-DE"/>
      </w:rPr>
      <mc:AlternateContent>
        <mc:Choice Requires="wps">
          <w:drawing>
            <wp:anchor distT="0" distB="0" distL="114300" distR="114300" simplePos="0" relativeHeight="251663360" behindDoc="0" locked="0" layoutInCell="1" allowOverlap="1" wp14:anchorId="725A29C7" wp14:editId="0801B31E">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A29C7"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v:textbox>
              <w10:wrap anchorx="margin" anchory="margin"/>
            </v:shape>
          </w:pict>
        </mc:Fallback>
      </mc:AlternateContent>
    </w:r>
    <w:r w:rsidRPr="002F31C7">
      <w:rPr>
        <w:noProof/>
        <w:sz w:val="16"/>
        <w:szCs w:val="16"/>
        <w:lang w:eastAsia="de-DE"/>
      </w:rPr>
      <mc:AlternateContent>
        <mc:Choice Requires="wps">
          <w:drawing>
            <wp:anchor distT="180340" distB="0" distL="0" distR="0" simplePos="0" relativeHeight="251675648" behindDoc="1" locked="0" layoutInCell="1" allowOverlap="0" wp14:anchorId="44412C7D" wp14:editId="13547FCB">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B4CC0F9" w14:textId="0BEC47C8"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8E461D">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D61788">
                            <w:rPr>
                              <w:rFonts w:ascii="Calibri" w:hAnsi="Calibri"/>
                              <w:noProof/>
                              <w:color w:val="008FC2" w:themeColor="text1"/>
                              <w:sz w:val="18"/>
                              <w:szCs w:val="18"/>
                            </w:rPr>
                            <w:t>1</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412C7D" id="_x0000_t202" coordsize="21600,21600" o:spt="202" path="m,l,21600r21600,l21600,xe">
              <v:stroke joinstyle="miter"/>
              <v:path gradientshapeok="t" o:connecttype="rect"/>
            </v:shapetype>
            <v:shape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5B4CC0F9" w14:textId="0BEC47C8"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8E461D">
                      <w:rPr>
                        <w:rFonts w:ascii="Calibri" w:hAnsi="Calibri"/>
                        <w:noProof/>
                        <w:color w:val="008FC2" w:themeColor="text1"/>
                        <w:sz w:val="18"/>
                        <w:szCs w:val="18"/>
                      </w:rPr>
                      <w:t>1</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D61788">
                      <w:rPr>
                        <w:rFonts w:ascii="Calibri" w:hAnsi="Calibri"/>
                        <w:noProof/>
                        <w:color w:val="008FC2" w:themeColor="text1"/>
                        <w:sz w:val="18"/>
                        <w:szCs w:val="18"/>
                      </w:rPr>
                      <w:t>1</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521A" w14:textId="77777777" w:rsidR="009E66DA" w:rsidRDefault="009E66DA" w:rsidP="003D5BCD">
      <w:r>
        <w:separator/>
      </w:r>
    </w:p>
  </w:footnote>
  <w:footnote w:type="continuationSeparator" w:id="0">
    <w:p w14:paraId="59335656" w14:textId="77777777" w:rsidR="009E66DA" w:rsidRDefault="009E66DA"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2820" w14:textId="77777777" w:rsidR="003D5BCD" w:rsidRPr="00937B1B" w:rsidRDefault="00C44B5D" w:rsidP="00C44B5D">
    <w:pPr>
      <w:pStyle w:val="Kopfzeile"/>
      <w:rPr>
        <w:b/>
        <w:bCs/>
        <w:color w:val="008DC9"/>
      </w:rPr>
    </w:pPr>
    <w:r w:rsidRPr="00937B1B">
      <w:rPr>
        <w:b/>
        <w:bCs/>
        <w:noProof/>
        <w:color w:val="008DC9"/>
        <w:lang w:eastAsia="de-DE"/>
      </w:rPr>
      <mc:AlternateContent>
        <mc:Choice Requires="wps">
          <w:drawing>
            <wp:anchor distT="0" distB="0" distL="114300" distR="114300" simplePos="0" relativeHeight="251659264" behindDoc="0" locked="0" layoutInCell="1" allowOverlap="1" wp14:anchorId="2E035B66" wp14:editId="51D6150C">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61053"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lang w:eastAsia="de-DE"/>
      </w:rPr>
      <w:drawing>
        <wp:anchor distT="0" distB="0" distL="114300" distR="114300" simplePos="0" relativeHeight="251666432" behindDoc="1" locked="0" layoutInCell="1" allowOverlap="1" wp14:anchorId="1CF241A8" wp14:editId="14CD8AC6">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905A" w14:textId="77777777" w:rsidR="003D5BCD" w:rsidRPr="00937B1B" w:rsidRDefault="00937B1B" w:rsidP="00802177">
    <w:pPr>
      <w:pStyle w:val="Kopfzeile"/>
      <w:rPr>
        <w:b/>
        <w:bCs/>
        <w:color w:val="008DC9"/>
        <w:sz w:val="48"/>
        <w:szCs w:val="48"/>
      </w:rPr>
    </w:pPr>
    <w:r w:rsidRPr="00937B1B">
      <w:rPr>
        <w:b/>
        <w:bCs/>
        <w:noProof/>
        <w:color w:val="008DC9"/>
        <w:sz w:val="48"/>
        <w:szCs w:val="48"/>
        <w:lang w:eastAsia="de-DE"/>
      </w:rPr>
      <mc:AlternateContent>
        <mc:Choice Requires="wps">
          <w:drawing>
            <wp:anchor distT="0" distB="0" distL="114300" distR="114300" simplePos="0" relativeHeight="251662336" behindDoc="0" locked="0" layoutInCell="1" allowOverlap="1" wp14:anchorId="715D3418" wp14:editId="1FA46DDD">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3418"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lang w:eastAsia="de-DE"/>
      </w:rPr>
      <mc:AlternateContent>
        <mc:Choice Requires="wps">
          <w:drawing>
            <wp:anchor distT="0" distB="0" distL="114300" distR="114300" simplePos="0" relativeHeight="251661312" behindDoc="0" locked="0" layoutInCell="1" allowOverlap="1" wp14:anchorId="0217758E" wp14:editId="590579E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6026B"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lang w:eastAsia="de-DE"/>
      </w:rPr>
      <w:drawing>
        <wp:anchor distT="0" distB="0" distL="2880360" distR="2880360" simplePos="0" relativeHeight="251660288" behindDoc="1" locked="1" layoutInCell="1" allowOverlap="1" wp14:anchorId="4221E73D" wp14:editId="29B0DD9D">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05B"/>
    <w:multiLevelType w:val="hybridMultilevel"/>
    <w:tmpl w:val="4CCA6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5A3DA5"/>
    <w:multiLevelType w:val="hybridMultilevel"/>
    <w:tmpl w:val="424E3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706161"/>
    <w:multiLevelType w:val="hybridMultilevel"/>
    <w:tmpl w:val="0232A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253089"/>
    <w:multiLevelType w:val="hybridMultilevel"/>
    <w:tmpl w:val="75A6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54420D"/>
    <w:multiLevelType w:val="hybridMultilevel"/>
    <w:tmpl w:val="64B61FF0"/>
    <w:lvl w:ilvl="0" w:tplc="04070001">
      <w:start w:val="1"/>
      <w:numFmt w:val="bullet"/>
      <w:lvlText w:val=""/>
      <w:lvlJc w:val="left"/>
      <w:pPr>
        <w:ind w:left="3272" w:hanging="360"/>
      </w:pPr>
      <w:rPr>
        <w:rFonts w:ascii="Symbol" w:hAnsi="Symbol" w:hint="default"/>
      </w:rPr>
    </w:lvl>
    <w:lvl w:ilvl="1" w:tplc="04070003" w:tentative="1">
      <w:start w:val="1"/>
      <w:numFmt w:val="bullet"/>
      <w:lvlText w:val="o"/>
      <w:lvlJc w:val="left"/>
      <w:pPr>
        <w:ind w:left="3992" w:hanging="360"/>
      </w:pPr>
      <w:rPr>
        <w:rFonts w:ascii="Courier New" w:hAnsi="Courier New" w:cs="Courier New" w:hint="default"/>
      </w:rPr>
    </w:lvl>
    <w:lvl w:ilvl="2" w:tplc="04070005" w:tentative="1">
      <w:start w:val="1"/>
      <w:numFmt w:val="bullet"/>
      <w:lvlText w:val=""/>
      <w:lvlJc w:val="left"/>
      <w:pPr>
        <w:ind w:left="4712" w:hanging="360"/>
      </w:pPr>
      <w:rPr>
        <w:rFonts w:ascii="Wingdings" w:hAnsi="Wingdings" w:hint="default"/>
      </w:rPr>
    </w:lvl>
    <w:lvl w:ilvl="3" w:tplc="04070001" w:tentative="1">
      <w:start w:val="1"/>
      <w:numFmt w:val="bullet"/>
      <w:lvlText w:val=""/>
      <w:lvlJc w:val="left"/>
      <w:pPr>
        <w:ind w:left="5432" w:hanging="360"/>
      </w:pPr>
      <w:rPr>
        <w:rFonts w:ascii="Symbol" w:hAnsi="Symbol" w:hint="default"/>
      </w:rPr>
    </w:lvl>
    <w:lvl w:ilvl="4" w:tplc="04070003" w:tentative="1">
      <w:start w:val="1"/>
      <w:numFmt w:val="bullet"/>
      <w:lvlText w:val="o"/>
      <w:lvlJc w:val="left"/>
      <w:pPr>
        <w:ind w:left="6152" w:hanging="360"/>
      </w:pPr>
      <w:rPr>
        <w:rFonts w:ascii="Courier New" w:hAnsi="Courier New" w:cs="Courier New" w:hint="default"/>
      </w:rPr>
    </w:lvl>
    <w:lvl w:ilvl="5" w:tplc="04070005" w:tentative="1">
      <w:start w:val="1"/>
      <w:numFmt w:val="bullet"/>
      <w:lvlText w:val=""/>
      <w:lvlJc w:val="left"/>
      <w:pPr>
        <w:ind w:left="6872" w:hanging="360"/>
      </w:pPr>
      <w:rPr>
        <w:rFonts w:ascii="Wingdings" w:hAnsi="Wingdings" w:hint="default"/>
      </w:rPr>
    </w:lvl>
    <w:lvl w:ilvl="6" w:tplc="04070001" w:tentative="1">
      <w:start w:val="1"/>
      <w:numFmt w:val="bullet"/>
      <w:lvlText w:val=""/>
      <w:lvlJc w:val="left"/>
      <w:pPr>
        <w:ind w:left="7592" w:hanging="360"/>
      </w:pPr>
      <w:rPr>
        <w:rFonts w:ascii="Symbol" w:hAnsi="Symbol" w:hint="default"/>
      </w:rPr>
    </w:lvl>
    <w:lvl w:ilvl="7" w:tplc="04070003" w:tentative="1">
      <w:start w:val="1"/>
      <w:numFmt w:val="bullet"/>
      <w:lvlText w:val="o"/>
      <w:lvlJc w:val="left"/>
      <w:pPr>
        <w:ind w:left="8312" w:hanging="360"/>
      </w:pPr>
      <w:rPr>
        <w:rFonts w:ascii="Courier New" w:hAnsi="Courier New" w:cs="Courier New" w:hint="default"/>
      </w:rPr>
    </w:lvl>
    <w:lvl w:ilvl="8" w:tplc="04070005" w:tentative="1">
      <w:start w:val="1"/>
      <w:numFmt w:val="bullet"/>
      <w:lvlText w:val=""/>
      <w:lvlJc w:val="left"/>
      <w:pPr>
        <w:ind w:left="9032" w:hanging="360"/>
      </w:pPr>
      <w:rPr>
        <w:rFonts w:ascii="Wingdings" w:hAnsi="Wingdings" w:hint="default"/>
      </w:rPr>
    </w:lvl>
  </w:abstractNum>
  <w:abstractNum w:abstractNumId="5"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A011E"/>
    <w:multiLevelType w:val="hybridMultilevel"/>
    <w:tmpl w:val="2CE23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CF4FF7"/>
    <w:multiLevelType w:val="hybridMultilevel"/>
    <w:tmpl w:val="1688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3236187">
    <w:abstractNumId w:val="5"/>
  </w:num>
  <w:num w:numId="2" w16cid:durableId="1717973278">
    <w:abstractNumId w:val="4"/>
  </w:num>
  <w:num w:numId="3" w16cid:durableId="932788243">
    <w:abstractNumId w:val="2"/>
  </w:num>
  <w:num w:numId="4" w16cid:durableId="1850942020">
    <w:abstractNumId w:val="3"/>
  </w:num>
  <w:num w:numId="5" w16cid:durableId="1804959740">
    <w:abstractNumId w:val="7"/>
  </w:num>
  <w:num w:numId="6" w16cid:durableId="1381635039">
    <w:abstractNumId w:val="1"/>
  </w:num>
  <w:num w:numId="7" w16cid:durableId="2123574881">
    <w:abstractNumId w:val="6"/>
  </w:num>
  <w:num w:numId="8" w16cid:durableId="56337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FF"/>
    <w:rsid w:val="00026F4F"/>
    <w:rsid w:val="0004390D"/>
    <w:rsid w:val="00050282"/>
    <w:rsid w:val="000558FF"/>
    <w:rsid w:val="00077AA6"/>
    <w:rsid w:val="000C5446"/>
    <w:rsid w:val="00115965"/>
    <w:rsid w:val="00197BC8"/>
    <w:rsid w:val="001E7FDD"/>
    <w:rsid w:val="00236FCC"/>
    <w:rsid w:val="00262BFF"/>
    <w:rsid w:val="002D3832"/>
    <w:rsid w:val="002E3F4E"/>
    <w:rsid w:val="002F31C7"/>
    <w:rsid w:val="00314B20"/>
    <w:rsid w:val="0034370E"/>
    <w:rsid w:val="00363064"/>
    <w:rsid w:val="003A2833"/>
    <w:rsid w:val="003B266E"/>
    <w:rsid w:val="003D5BCD"/>
    <w:rsid w:val="003F2CA7"/>
    <w:rsid w:val="00406FE3"/>
    <w:rsid w:val="00467C43"/>
    <w:rsid w:val="00475895"/>
    <w:rsid w:val="00487ED3"/>
    <w:rsid w:val="004E48D0"/>
    <w:rsid w:val="005021F9"/>
    <w:rsid w:val="0058328E"/>
    <w:rsid w:val="00584BA2"/>
    <w:rsid w:val="005B4BF2"/>
    <w:rsid w:val="005F3094"/>
    <w:rsid w:val="00642F8D"/>
    <w:rsid w:val="00692FC3"/>
    <w:rsid w:val="006A7421"/>
    <w:rsid w:val="006E7AD2"/>
    <w:rsid w:val="007047D4"/>
    <w:rsid w:val="00732039"/>
    <w:rsid w:val="00741C04"/>
    <w:rsid w:val="007529D9"/>
    <w:rsid w:val="00753921"/>
    <w:rsid w:val="00756481"/>
    <w:rsid w:val="00786077"/>
    <w:rsid w:val="007E49EF"/>
    <w:rsid w:val="00802177"/>
    <w:rsid w:val="00824683"/>
    <w:rsid w:val="0086102F"/>
    <w:rsid w:val="00876721"/>
    <w:rsid w:val="008E461D"/>
    <w:rsid w:val="00937B1B"/>
    <w:rsid w:val="00996E6B"/>
    <w:rsid w:val="009B7FCA"/>
    <w:rsid w:val="009E3E07"/>
    <w:rsid w:val="009E66DA"/>
    <w:rsid w:val="009F4638"/>
    <w:rsid w:val="00A123A5"/>
    <w:rsid w:val="00A1388C"/>
    <w:rsid w:val="00A801BD"/>
    <w:rsid w:val="00AE644B"/>
    <w:rsid w:val="00B40759"/>
    <w:rsid w:val="00B63FD0"/>
    <w:rsid w:val="00B8049C"/>
    <w:rsid w:val="00BC5987"/>
    <w:rsid w:val="00C100AF"/>
    <w:rsid w:val="00C36150"/>
    <w:rsid w:val="00C44B5D"/>
    <w:rsid w:val="00CF0471"/>
    <w:rsid w:val="00D61788"/>
    <w:rsid w:val="00D65665"/>
    <w:rsid w:val="00D82C49"/>
    <w:rsid w:val="00DA3221"/>
    <w:rsid w:val="00DB6201"/>
    <w:rsid w:val="00DF59AA"/>
    <w:rsid w:val="00EA0598"/>
    <w:rsid w:val="00ED32B6"/>
    <w:rsid w:val="00F05576"/>
    <w:rsid w:val="00F10198"/>
    <w:rsid w:val="00F8795A"/>
    <w:rsid w:val="00F92E21"/>
    <w:rsid w:val="00F93D97"/>
    <w:rsid w:val="00FB7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FE7E"/>
  <w15:chartTrackingRefBased/>
  <w15:docId w15:val="{207728CB-27C0-4A65-BE59-7CC6708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6201"/>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1"/>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customStyle="1" w:styleId="SmartLink1">
    <w:name w:val="SmartLink1"/>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Textkrper-Einzug3">
    <w:name w:val="Body Text Indent 3"/>
    <w:basedOn w:val="Standard"/>
    <w:link w:val="Textkrper-Einzug3Zchn"/>
    <w:semiHidden/>
    <w:rsid w:val="00026F4F"/>
    <w:pPr>
      <w:ind w:left="2127"/>
    </w:pPr>
    <w:rPr>
      <w:rFonts w:ascii="Arial" w:hAnsi="Arial"/>
      <w:b/>
      <w:sz w:val="28"/>
    </w:rPr>
  </w:style>
  <w:style w:type="character" w:customStyle="1" w:styleId="Textkrper-Einzug3Zchn">
    <w:name w:val="Textkörper-Einzug 3 Zchn"/>
    <w:basedOn w:val="Absatz-Standardschriftart"/>
    <w:link w:val="Textkrper-Einzug3"/>
    <w:semiHidden/>
    <w:rsid w:val="00026F4F"/>
    <w:rPr>
      <w:rFonts w:ascii="Arial" w:eastAsia="Times New Roman" w:hAnsi="Arial" w:cs="Times New Roman"/>
      <w:b/>
      <w:sz w:val="28"/>
      <w:szCs w:val="20"/>
      <w:lang w:eastAsia="de-DE"/>
    </w:rPr>
  </w:style>
  <w:style w:type="character" w:styleId="Fett">
    <w:name w:val="Strong"/>
    <w:uiPriority w:val="22"/>
    <w:qFormat/>
    <w:rsid w:val="00026F4F"/>
    <w:rPr>
      <w:b/>
      <w:bCs/>
    </w:rPr>
  </w:style>
  <w:style w:type="paragraph" w:styleId="StandardWeb">
    <w:name w:val="Normal (Web)"/>
    <w:basedOn w:val="Standard"/>
    <w:uiPriority w:val="99"/>
    <w:unhideWhenUsed/>
    <w:rsid w:val="00026F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05578">
      <w:bodyDiv w:val="1"/>
      <w:marLeft w:val="0"/>
      <w:marRight w:val="0"/>
      <w:marTop w:val="0"/>
      <w:marBottom w:val="0"/>
      <w:divBdr>
        <w:top w:val="none" w:sz="0" w:space="0" w:color="auto"/>
        <w:left w:val="none" w:sz="0" w:space="0" w:color="auto"/>
        <w:bottom w:val="none" w:sz="0" w:space="0" w:color="auto"/>
        <w:right w:val="none" w:sz="0" w:space="0" w:color="auto"/>
      </w:divBdr>
    </w:div>
    <w:div w:id="566576722">
      <w:bodyDiv w:val="1"/>
      <w:marLeft w:val="0"/>
      <w:marRight w:val="0"/>
      <w:marTop w:val="0"/>
      <w:marBottom w:val="0"/>
      <w:divBdr>
        <w:top w:val="none" w:sz="0" w:space="0" w:color="auto"/>
        <w:left w:val="none" w:sz="0" w:space="0" w:color="auto"/>
        <w:bottom w:val="none" w:sz="0" w:space="0" w:color="auto"/>
        <w:right w:val="none" w:sz="0" w:space="0" w:color="auto"/>
      </w:divBdr>
    </w:div>
    <w:div w:id="59640179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
    <w:div w:id="897404027">
      <w:bodyDiv w:val="1"/>
      <w:marLeft w:val="0"/>
      <w:marRight w:val="0"/>
      <w:marTop w:val="0"/>
      <w:marBottom w:val="0"/>
      <w:divBdr>
        <w:top w:val="none" w:sz="0" w:space="0" w:color="auto"/>
        <w:left w:val="none" w:sz="0" w:space="0" w:color="auto"/>
        <w:bottom w:val="none" w:sz="0" w:space="0" w:color="auto"/>
        <w:right w:val="none" w:sz="0" w:space="0" w:color="auto"/>
      </w:divBdr>
    </w:div>
    <w:div w:id="1158837644">
      <w:bodyDiv w:val="1"/>
      <w:marLeft w:val="0"/>
      <w:marRight w:val="0"/>
      <w:marTop w:val="0"/>
      <w:marBottom w:val="0"/>
      <w:divBdr>
        <w:top w:val="none" w:sz="0" w:space="0" w:color="auto"/>
        <w:left w:val="none" w:sz="0" w:space="0" w:color="auto"/>
        <w:bottom w:val="none" w:sz="0" w:space="0" w:color="auto"/>
        <w:right w:val="none" w:sz="0" w:space="0" w:color="auto"/>
      </w:divBdr>
    </w:div>
    <w:div w:id="1203981695">
      <w:bodyDiv w:val="1"/>
      <w:marLeft w:val="0"/>
      <w:marRight w:val="0"/>
      <w:marTop w:val="0"/>
      <w:marBottom w:val="0"/>
      <w:divBdr>
        <w:top w:val="none" w:sz="0" w:space="0" w:color="auto"/>
        <w:left w:val="none" w:sz="0" w:space="0" w:color="auto"/>
        <w:bottom w:val="none" w:sz="0" w:space="0" w:color="auto"/>
        <w:right w:val="none" w:sz="0" w:space="0" w:color="auto"/>
      </w:divBdr>
    </w:div>
    <w:div w:id="1520973466">
      <w:bodyDiv w:val="1"/>
      <w:marLeft w:val="0"/>
      <w:marRight w:val="0"/>
      <w:marTop w:val="0"/>
      <w:marBottom w:val="0"/>
      <w:divBdr>
        <w:top w:val="none" w:sz="0" w:space="0" w:color="auto"/>
        <w:left w:val="none" w:sz="0" w:space="0" w:color="auto"/>
        <w:bottom w:val="none" w:sz="0" w:space="0" w:color="auto"/>
        <w:right w:val="none" w:sz="0" w:space="0" w:color="auto"/>
      </w:divBdr>
    </w:div>
    <w:div w:id="18280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Scharping</dc:creator>
  <cp:keywords/>
  <dc:description/>
  <cp:lastModifiedBy>Heike Scharping</cp:lastModifiedBy>
  <cp:revision>5</cp:revision>
  <cp:lastPrinted>2026-05-20T08:09:00Z</cp:lastPrinted>
  <dcterms:created xsi:type="dcterms:W3CDTF">2026-05-20T07:30:00Z</dcterms:created>
  <dcterms:modified xsi:type="dcterms:W3CDTF">2026-05-22T07:39:00Z</dcterms:modified>
</cp:coreProperties>
</file>